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AF" w:rsidRPr="007C68AF" w:rsidRDefault="007C68AF" w:rsidP="007C68AF">
      <w:pPr>
        <w:spacing w:after="0" w:line="259" w:lineRule="auto"/>
        <w:ind w:left="426" w:firstLine="0"/>
        <w:jc w:val="center"/>
        <w:rPr>
          <w:b/>
        </w:rPr>
      </w:pPr>
      <w:r w:rsidRPr="007C68AF">
        <w:rPr>
          <w:b/>
        </w:rPr>
        <w:t xml:space="preserve">MODULO ORIENTAMENTO PCTO </w:t>
      </w:r>
    </w:p>
    <w:p w:rsidR="007C68AF" w:rsidRPr="007C68AF" w:rsidRDefault="007C68AF" w:rsidP="007C68AF">
      <w:pPr>
        <w:pStyle w:val="Titolo6"/>
        <w:jc w:val="center"/>
        <w:rPr>
          <w:rFonts w:ascii="Times New Roman" w:eastAsia="Times New Roman" w:hAnsi="Times New Roman" w:cs="Times New Roman"/>
          <w:b/>
          <w:color w:val="000000"/>
        </w:rPr>
      </w:pPr>
    </w:p>
    <w:p w:rsidR="00954C99" w:rsidRDefault="00954C99" w:rsidP="00954C99">
      <w:pPr>
        <w:kinsoku w:val="0"/>
        <w:overflowPunct w:val="0"/>
        <w:autoSpaceDE w:val="0"/>
        <w:autoSpaceDN w:val="0"/>
        <w:adjustRightInd w:val="0"/>
        <w:spacing w:after="0" w:line="231" w:lineRule="exact"/>
        <w:ind w:left="40" w:firstLine="0"/>
        <w:jc w:val="left"/>
        <w:outlineLvl w:val="0"/>
        <w:rPr>
          <w:rFonts w:ascii="Calibri" w:eastAsia="Calibri" w:hAnsi="Calibri" w:cs="Calibri"/>
          <w:b/>
          <w:bCs/>
          <w:color w:val="auto"/>
          <w:sz w:val="22"/>
          <w:lang w:eastAsia="en-US"/>
        </w:rPr>
      </w:pPr>
    </w:p>
    <w:p w:rsidR="004655EC" w:rsidRDefault="00FB21B5" w:rsidP="0030683D">
      <w:pPr>
        <w:spacing w:after="0" w:line="259" w:lineRule="auto"/>
        <w:ind w:left="142" w:firstLine="0"/>
        <w:jc w:val="center"/>
        <w:rPr>
          <w:b/>
        </w:rPr>
      </w:pPr>
      <w:r>
        <w:rPr>
          <w:b/>
        </w:rPr>
        <w:t xml:space="preserve">RELAZIONE FINALE Classe </w:t>
      </w:r>
      <w:r w:rsidR="00F859F4">
        <w:rPr>
          <w:b/>
        </w:rPr>
        <w:t>4</w:t>
      </w:r>
      <w:r w:rsidR="001B4A91">
        <w:rPr>
          <w:b/>
        </w:rPr>
        <w:t>_____________</w:t>
      </w:r>
    </w:p>
    <w:p w:rsidR="00C90DF6" w:rsidRDefault="00C90DF6" w:rsidP="0030683D">
      <w:pPr>
        <w:spacing w:after="0" w:line="259" w:lineRule="auto"/>
        <w:ind w:left="142" w:firstLine="0"/>
        <w:jc w:val="center"/>
        <w:rPr>
          <w:b/>
        </w:rPr>
      </w:pPr>
    </w:p>
    <w:p w:rsidR="00655987" w:rsidRDefault="00B958D5" w:rsidP="00655987">
      <w:pPr>
        <w:spacing w:line="360" w:lineRule="auto"/>
        <w:ind w:left="142" w:right="570" w:firstLine="0"/>
      </w:pPr>
      <w:r w:rsidRPr="00655987">
        <w:rPr>
          <w:szCs w:val="24"/>
        </w:rPr>
        <w:t>I</w:t>
      </w:r>
      <w:r w:rsidR="007C68AF" w:rsidRPr="00655987">
        <w:rPr>
          <w:szCs w:val="24"/>
        </w:rPr>
        <w:t>l/la sottoscritto/a</w:t>
      </w:r>
      <w:r w:rsidR="00C90DF6" w:rsidRPr="00655987">
        <w:rPr>
          <w:szCs w:val="24"/>
        </w:rPr>
        <w:t xml:space="preserve"> Prof. </w:t>
      </w:r>
      <w:r w:rsidR="001B4A91" w:rsidRPr="00655987">
        <w:rPr>
          <w:szCs w:val="24"/>
        </w:rPr>
        <w:t>______________</w:t>
      </w:r>
      <w:r w:rsidR="00C90DF6" w:rsidRPr="00655987">
        <w:rPr>
          <w:szCs w:val="24"/>
        </w:rPr>
        <w:t xml:space="preserve"> conformemente alla </w:t>
      </w:r>
      <w:r w:rsidR="007C68AF" w:rsidRPr="00655987">
        <w:rPr>
          <w:szCs w:val="24"/>
        </w:rPr>
        <w:t xml:space="preserve">progettazione del percorso PCTO realizzata da </w:t>
      </w:r>
      <w:proofErr w:type="spellStart"/>
      <w:r w:rsidR="007C68AF" w:rsidRPr="00655987">
        <w:rPr>
          <w:szCs w:val="24"/>
        </w:rPr>
        <w:t>CdC</w:t>
      </w:r>
      <w:proofErr w:type="spellEnd"/>
      <w:r w:rsidR="007C68AF" w:rsidRPr="00655987">
        <w:rPr>
          <w:szCs w:val="24"/>
        </w:rPr>
        <w:t xml:space="preserve"> della classe ……</w:t>
      </w:r>
      <w:proofErr w:type="gramStart"/>
      <w:r w:rsidR="007C68AF" w:rsidRPr="00655987">
        <w:rPr>
          <w:szCs w:val="24"/>
        </w:rPr>
        <w:t>…….</w:t>
      </w:r>
      <w:proofErr w:type="gramEnd"/>
      <w:r w:rsidR="007C68AF" w:rsidRPr="00655987">
        <w:rPr>
          <w:szCs w:val="24"/>
        </w:rPr>
        <w:t>.s</w:t>
      </w:r>
      <w:r w:rsidR="00641513" w:rsidRPr="00655987">
        <w:rPr>
          <w:szCs w:val="24"/>
        </w:rPr>
        <w:t>u indicazione del Collegio D</w:t>
      </w:r>
      <w:r w:rsidR="007C68AF" w:rsidRPr="00655987">
        <w:rPr>
          <w:szCs w:val="24"/>
        </w:rPr>
        <w:t xml:space="preserve">ocenti, </w:t>
      </w:r>
      <w:r w:rsidR="00FB21B5" w:rsidRPr="00655987">
        <w:rPr>
          <w:szCs w:val="24"/>
        </w:rPr>
        <w:t>ha</w:t>
      </w:r>
      <w:r w:rsidRPr="00655987">
        <w:rPr>
          <w:szCs w:val="24"/>
        </w:rPr>
        <w:t xml:space="preserve"> </w:t>
      </w:r>
      <w:r w:rsidR="00FB21B5" w:rsidRPr="00655987">
        <w:rPr>
          <w:szCs w:val="24"/>
        </w:rPr>
        <w:t xml:space="preserve"> </w:t>
      </w:r>
      <w:r w:rsidR="00D925F9" w:rsidRPr="00655987">
        <w:rPr>
          <w:szCs w:val="24"/>
        </w:rPr>
        <w:t xml:space="preserve">curato le attività per la realizzazione del </w:t>
      </w:r>
      <w:r w:rsidR="00FB21B5" w:rsidRPr="00655987">
        <w:rPr>
          <w:szCs w:val="24"/>
        </w:rPr>
        <w:t xml:space="preserve"> </w:t>
      </w:r>
      <w:r w:rsidR="00752C1C" w:rsidRPr="00655987">
        <w:rPr>
          <w:szCs w:val="24"/>
        </w:rPr>
        <w:t>“</w:t>
      </w:r>
      <w:r w:rsidR="00FB21B5" w:rsidRPr="00655987">
        <w:rPr>
          <w:szCs w:val="24"/>
        </w:rPr>
        <w:t xml:space="preserve">modulo </w:t>
      </w:r>
      <w:r w:rsidR="007C68AF" w:rsidRPr="00655987">
        <w:rPr>
          <w:szCs w:val="24"/>
        </w:rPr>
        <w:t>Orientamento</w:t>
      </w:r>
      <w:r w:rsidR="00D925F9" w:rsidRPr="00655987">
        <w:rPr>
          <w:szCs w:val="24"/>
        </w:rPr>
        <w:t>”</w:t>
      </w:r>
      <w:r w:rsidR="007C68AF" w:rsidRPr="00655987">
        <w:rPr>
          <w:szCs w:val="24"/>
        </w:rPr>
        <w:t xml:space="preserve"> della durata di 20 ore</w:t>
      </w:r>
      <w:r w:rsidRPr="00655987">
        <w:rPr>
          <w:szCs w:val="24"/>
        </w:rPr>
        <w:t xml:space="preserve"> di formazione </w:t>
      </w:r>
      <w:r w:rsidR="00C90DF6" w:rsidRPr="00655987">
        <w:rPr>
          <w:szCs w:val="24"/>
        </w:rPr>
        <w:t xml:space="preserve"> </w:t>
      </w:r>
      <w:r w:rsidR="00E3782D">
        <w:rPr>
          <w:szCs w:val="24"/>
        </w:rPr>
        <w:t xml:space="preserve">sull’ </w:t>
      </w:r>
      <w:r w:rsidR="00E3782D" w:rsidRPr="00E3782D">
        <w:rPr>
          <w:b/>
          <w:szCs w:val="24"/>
        </w:rPr>
        <w:t>o</w:t>
      </w:r>
      <w:r w:rsidR="00655987" w:rsidRPr="00655987">
        <w:rPr>
          <w:b/>
        </w:rPr>
        <w:t xml:space="preserve">rientamento al mondo del lavoro e/o alla prosecuzione degli studi nella formazione superiore, anche non accademica.  </w:t>
      </w:r>
    </w:p>
    <w:p w:rsidR="004655EC" w:rsidRDefault="00C90DF6" w:rsidP="00655987">
      <w:pPr>
        <w:spacing w:after="0" w:line="360" w:lineRule="auto"/>
        <w:ind w:left="142" w:firstLine="0"/>
        <w:jc w:val="left"/>
        <w:rPr>
          <w:szCs w:val="24"/>
        </w:rPr>
      </w:pPr>
      <w:r w:rsidRPr="00C62103">
        <w:rPr>
          <w:szCs w:val="24"/>
        </w:rPr>
        <w:t xml:space="preserve">Nello specifico tale modulo ha avuto inizio in data </w:t>
      </w:r>
      <w:r w:rsidR="001B4A91">
        <w:rPr>
          <w:szCs w:val="24"/>
        </w:rPr>
        <w:t>_________</w:t>
      </w:r>
      <w:r w:rsidRPr="00C62103">
        <w:rPr>
          <w:szCs w:val="24"/>
        </w:rPr>
        <w:t xml:space="preserve"> con la prima lezione</w:t>
      </w:r>
      <w:r w:rsidR="00D925F9">
        <w:rPr>
          <w:szCs w:val="24"/>
        </w:rPr>
        <w:t>/</w:t>
      </w:r>
      <w:proofErr w:type="gramStart"/>
      <w:r w:rsidR="00D925F9">
        <w:rPr>
          <w:szCs w:val="24"/>
        </w:rPr>
        <w:t xml:space="preserve">incontro </w:t>
      </w:r>
      <w:r w:rsidRPr="00C62103">
        <w:rPr>
          <w:szCs w:val="24"/>
        </w:rPr>
        <w:t>,</w:t>
      </w:r>
      <w:proofErr w:type="gramEnd"/>
      <w:r w:rsidRPr="00C62103">
        <w:rPr>
          <w:szCs w:val="24"/>
        </w:rPr>
        <w:t xml:space="preserve"> ed è terminato in data </w:t>
      </w:r>
      <w:r w:rsidR="001B4A91">
        <w:rPr>
          <w:szCs w:val="24"/>
        </w:rPr>
        <w:t>_________</w:t>
      </w:r>
      <w:r w:rsidRPr="00C62103">
        <w:rPr>
          <w:szCs w:val="24"/>
        </w:rPr>
        <w:t xml:space="preserve"> con </w:t>
      </w:r>
      <w:r w:rsidR="00946DC5">
        <w:rPr>
          <w:szCs w:val="24"/>
        </w:rPr>
        <w:t>l’</w:t>
      </w:r>
      <w:r w:rsidRPr="00C62103">
        <w:rPr>
          <w:szCs w:val="24"/>
        </w:rPr>
        <w:t>ultima lezione</w:t>
      </w:r>
      <w:r w:rsidR="00641513">
        <w:rPr>
          <w:szCs w:val="24"/>
        </w:rPr>
        <w:t xml:space="preserve">/ </w:t>
      </w:r>
      <w:r w:rsidR="00D925F9">
        <w:rPr>
          <w:szCs w:val="24"/>
        </w:rPr>
        <w:t>Incontro</w:t>
      </w:r>
      <w:r w:rsidRPr="00C62103">
        <w:rPr>
          <w:szCs w:val="24"/>
        </w:rPr>
        <w:t>.</w:t>
      </w:r>
    </w:p>
    <w:p w:rsidR="00641513" w:rsidRPr="00655987" w:rsidRDefault="00DD1757" w:rsidP="0030683D">
      <w:pPr>
        <w:spacing w:after="0" w:line="360" w:lineRule="auto"/>
        <w:ind w:left="142" w:firstLine="0"/>
        <w:jc w:val="left"/>
        <w:rPr>
          <w:b/>
          <w:szCs w:val="24"/>
          <w:u w:val="single"/>
        </w:rPr>
      </w:pPr>
      <w:r w:rsidRPr="00655987">
        <w:rPr>
          <w:b/>
          <w:szCs w:val="24"/>
          <w:u w:val="single"/>
        </w:rPr>
        <w:t xml:space="preserve">Causa sospensione </w:t>
      </w:r>
      <w:proofErr w:type="gramStart"/>
      <w:r w:rsidRPr="00655987">
        <w:rPr>
          <w:b/>
          <w:szCs w:val="24"/>
          <w:u w:val="single"/>
        </w:rPr>
        <w:t>didattica  DPCM</w:t>
      </w:r>
      <w:proofErr w:type="gramEnd"/>
      <w:r w:rsidRPr="00655987">
        <w:rPr>
          <w:b/>
          <w:szCs w:val="24"/>
          <w:u w:val="single"/>
        </w:rPr>
        <w:t xml:space="preserve"> del 04/03/2020 e successive proroghe non è stato possibile completare le attività che si sono limita a ore ……..</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La classe ha partecipato attivamente alle lezioni</w:t>
      </w:r>
      <w:r w:rsidR="00D925F9">
        <w:rPr>
          <w:szCs w:val="24"/>
        </w:rPr>
        <w:t>/attività</w:t>
      </w:r>
      <w:r w:rsidRPr="006360DF">
        <w:rPr>
          <w:szCs w:val="24"/>
        </w:rPr>
        <w:t xml:space="preserve">, (oppure le lezioni si </w:t>
      </w:r>
      <w:r w:rsidR="00D925F9">
        <w:rPr>
          <w:szCs w:val="24"/>
        </w:rPr>
        <w:t>sono svolte in un clima sereno) manifestando interesse per i seguenti argomenti trattati………………………………………………</w:t>
      </w:r>
      <w:proofErr w:type="gramStart"/>
      <w:r w:rsidR="00D925F9">
        <w:rPr>
          <w:szCs w:val="24"/>
        </w:rPr>
        <w:t>…….</w:t>
      </w:r>
      <w:proofErr w:type="gramEnd"/>
      <w:r w:rsidR="00D925F9">
        <w:rPr>
          <w:szCs w:val="24"/>
        </w:rPr>
        <w:t>.</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Nel corso delle lezioni</w:t>
      </w:r>
      <w:r w:rsidR="00D925F9">
        <w:rPr>
          <w:szCs w:val="24"/>
        </w:rPr>
        <w:t>/incontri,</w:t>
      </w:r>
      <w:r w:rsidRPr="006360DF">
        <w:rPr>
          <w:szCs w:val="24"/>
        </w:rPr>
        <w:t xml:space="preserve"> sono state poste domande e richiesti chiarimenti ed approfondimenti in relazione alle </w:t>
      </w:r>
      <w:r w:rsidR="00D925F9">
        <w:rPr>
          <w:szCs w:val="24"/>
        </w:rPr>
        <w:t>…………………………………</w:t>
      </w:r>
    </w:p>
    <w:p w:rsidR="00946DC5" w:rsidRPr="006360DF"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 xml:space="preserve">  La verifica degli apprendimenti si è articolata in diversi </w:t>
      </w:r>
      <w:proofErr w:type="spellStart"/>
      <w:r w:rsidRPr="006360DF">
        <w:rPr>
          <w:szCs w:val="24"/>
        </w:rPr>
        <w:t>step</w:t>
      </w:r>
      <w:proofErr w:type="spellEnd"/>
      <w:r w:rsidRPr="006360DF">
        <w:rPr>
          <w:szCs w:val="24"/>
        </w:rPr>
        <w:t>:</w:t>
      </w:r>
    </w:p>
    <w:p w:rsidR="00946DC5" w:rsidRDefault="00946DC5" w:rsidP="00752722">
      <w:pPr>
        <w:pStyle w:val="Paragrafoelenco"/>
        <w:numPr>
          <w:ilvl w:val="0"/>
          <w:numId w:val="17"/>
        </w:numPr>
        <w:shd w:val="clear" w:color="auto" w:fill="FFFFFF"/>
        <w:autoSpaceDE w:val="0"/>
        <w:autoSpaceDN w:val="0"/>
        <w:adjustRightInd w:val="0"/>
        <w:spacing w:after="0" w:line="360" w:lineRule="auto"/>
        <w:ind w:left="142" w:hanging="283"/>
        <w:rPr>
          <w:szCs w:val="24"/>
        </w:rPr>
      </w:pPr>
      <w:proofErr w:type="gramStart"/>
      <w:r w:rsidRPr="00D925F9">
        <w:rPr>
          <w:rFonts w:ascii="Times New Roman" w:eastAsia="Times New Roman" w:hAnsi="Times New Roman" w:cs="Times New Roman"/>
          <w:color w:val="000000"/>
          <w:sz w:val="24"/>
          <w:szCs w:val="24"/>
          <w:lang w:eastAsia="it-IT"/>
        </w:rPr>
        <w:t>verif</w:t>
      </w:r>
      <w:r w:rsidR="00D925F9" w:rsidRPr="00D925F9">
        <w:rPr>
          <w:rFonts w:ascii="Times New Roman" w:eastAsia="Times New Roman" w:hAnsi="Times New Roman" w:cs="Times New Roman"/>
          <w:color w:val="000000"/>
          <w:sz w:val="24"/>
          <w:szCs w:val="24"/>
          <w:lang w:eastAsia="it-IT"/>
        </w:rPr>
        <w:t>ica</w:t>
      </w:r>
      <w:proofErr w:type="gramEnd"/>
      <w:r w:rsidR="00D925F9" w:rsidRPr="00D925F9">
        <w:rPr>
          <w:rFonts w:ascii="Times New Roman" w:eastAsia="Times New Roman" w:hAnsi="Times New Roman" w:cs="Times New Roman"/>
          <w:color w:val="000000"/>
          <w:sz w:val="24"/>
          <w:szCs w:val="24"/>
          <w:lang w:eastAsia="it-IT"/>
        </w:rPr>
        <w:t xml:space="preserve"> delle competenze </w:t>
      </w:r>
      <w:r w:rsidRPr="00D925F9">
        <w:rPr>
          <w:rFonts w:ascii="Times New Roman" w:eastAsia="Times New Roman" w:hAnsi="Times New Roman" w:cs="Times New Roman"/>
          <w:color w:val="000000"/>
          <w:sz w:val="24"/>
          <w:szCs w:val="24"/>
          <w:lang w:eastAsia="it-IT"/>
        </w:rPr>
        <w:t xml:space="preserve"> attraverso la somministrazione di un test iniziale a</w:t>
      </w:r>
      <w:r w:rsidR="00D925F9">
        <w:rPr>
          <w:rFonts w:ascii="Times New Roman" w:eastAsia="Times New Roman" w:hAnsi="Times New Roman" w:cs="Times New Roman"/>
          <w:color w:val="000000"/>
          <w:sz w:val="24"/>
          <w:szCs w:val="24"/>
          <w:lang w:eastAsia="it-IT"/>
        </w:rPr>
        <w:t xml:space="preserve"> </w:t>
      </w:r>
      <w:r w:rsidR="006360DF" w:rsidRPr="00D925F9">
        <w:rPr>
          <w:szCs w:val="24"/>
        </w:rPr>
        <w:t xml:space="preserve"> </w:t>
      </w:r>
      <w:r w:rsidRPr="00D925F9">
        <w:rPr>
          <w:szCs w:val="24"/>
        </w:rPr>
        <w:t>risposta aperta;</w:t>
      </w:r>
    </w:p>
    <w:p w:rsidR="00D925F9" w:rsidRPr="00641513" w:rsidRDefault="00641513" w:rsidP="00641513">
      <w:pPr>
        <w:shd w:val="clear" w:color="auto" w:fill="FFFFFF"/>
        <w:autoSpaceDE w:val="0"/>
        <w:autoSpaceDN w:val="0"/>
        <w:adjustRightInd w:val="0"/>
        <w:spacing w:after="0" w:line="360" w:lineRule="auto"/>
        <w:ind w:left="142" w:firstLine="0"/>
        <w:rPr>
          <w:szCs w:val="24"/>
        </w:rPr>
      </w:pPr>
      <w:r>
        <w:rPr>
          <w:szCs w:val="24"/>
        </w:rPr>
        <w:t>(</w:t>
      </w:r>
      <w:r w:rsidRPr="00641513">
        <w:rPr>
          <w:szCs w:val="24"/>
        </w:rPr>
        <w:t xml:space="preserve">Oppure </w:t>
      </w:r>
      <w:r w:rsidR="00D925F9" w:rsidRPr="00641513">
        <w:rPr>
          <w:szCs w:val="24"/>
        </w:rPr>
        <w:t>Verifica mediante colloqui</w:t>
      </w:r>
      <w:r w:rsidRPr="00641513">
        <w:rPr>
          <w:szCs w:val="24"/>
        </w:rPr>
        <w:t xml:space="preserve"> </w:t>
      </w:r>
      <w:r w:rsidR="00D925F9" w:rsidRPr="00641513">
        <w:rPr>
          <w:szCs w:val="24"/>
        </w:rPr>
        <w:t>individuali o di gruppo</w:t>
      </w:r>
      <w:r>
        <w:rPr>
          <w:szCs w:val="24"/>
        </w:rPr>
        <w:t>)</w:t>
      </w:r>
    </w:p>
    <w:p w:rsidR="00946DC5" w:rsidRPr="006360DF" w:rsidRDefault="00946DC5" w:rsidP="0030683D">
      <w:pPr>
        <w:pStyle w:val="Paragrafoelenco"/>
        <w:numPr>
          <w:ilvl w:val="0"/>
          <w:numId w:val="17"/>
        </w:numPr>
        <w:shd w:val="clear" w:color="auto" w:fill="FFFFFF"/>
        <w:autoSpaceDE w:val="0"/>
        <w:autoSpaceDN w:val="0"/>
        <w:adjustRightInd w:val="0"/>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verifiche</w:t>
      </w:r>
      <w:proofErr w:type="gramEnd"/>
      <w:r w:rsidRPr="006360DF">
        <w:rPr>
          <w:rFonts w:ascii="Times New Roman" w:eastAsia="Times New Roman" w:hAnsi="Times New Roman" w:cs="Times New Roman"/>
          <w:color w:val="000000"/>
          <w:sz w:val="24"/>
          <w:szCs w:val="24"/>
          <w:lang w:eastAsia="it-IT"/>
        </w:rPr>
        <w:t xml:space="preserve"> in itinere mediante domande poste per verificare la comprensione di quanto già</w:t>
      </w:r>
    </w:p>
    <w:p w:rsidR="00946DC5" w:rsidRPr="006360DF" w:rsidRDefault="00946DC5" w:rsidP="0030683D">
      <w:pPr>
        <w:shd w:val="clear" w:color="auto" w:fill="FFFFFF"/>
        <w:autoSpaceDE w:val="0"/>
        <w:autoSpaceDN w:val="0"/>
        <w:adjustRightInd w:val="0"/>
        <w:spacing w:after="0" w:line="360" w:lineRule="auto"/>
        <w:ind w:left="142" w:hanging="283"/>
        <w:rPr>
          <w:szCs w:val="24"/>
        </w:rPr>
      </w:pPr>
      <w:r w:rsidRPr="006360DF">
        <w:rPr>
          <w:szCs w:val="24"/>
        </w:rPr>
        <w:t xml:space="preserve"> </w:t>
      </w:r>
      <w:r w:rsidR="006360DF">
        <w:rPr>
          <w:szCs w:val="24"/>
        </w:rPr>
        <w:t xml:space="preserve">    </w:t>
      </w:r>
      <w:proofErr w:type="gramStart"/>
      <w:r w:rsidRPr="006360DF">
        <w:rPr>
          <w:szCs w:val="24"/>
        </w:rPr>
        <w:t>trattato</w:t>
      </w:r>
      <w:proofErr w:type="gramEnd"/>
      <w:r w:rsidRPr="006360DF">
        <w:rPr>
          <w:szCs w:val="24"/>
        </w:rPr>
        <w:t>;</w:t>
      </w:r>
    </w:p>
    <w:p w:rsidR="00D925F9" w:rsidRDefault="00946DC5" w:rsidP="0030683D">
      <w:pPr>
        <w:pStyle w:val="Paragrafoelenco"/>
        <w:numPr>
          <w:ilvl w:val="0"/>
          <w:numId w:val="17"/>
        </w:numPr>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test</w:t>
      </w:r>
      <w:proofErr w:type="gramEnd"/>
      <w:r w:rsidRPr="006360DF">
        <w:rPr>
          <w:rFonts w:ascii="Times New Roman" w:eastAsia="Times New Roman" w:hAnsi="Times New Roman" w:cs="Times New Roman"/>
          <w:color w:val="000000"/>
          <w:sz w:val="24"/>
          <w:szCs w:val="24"/>
          <w:lang w:eastAsia="it-IT"/>
        </w:rPr>
        <w:t xml:space="preserve"> finale </w:t>
      </w:r>
      <w:r w:rsidR="00D925F9">
        <w:rPr>
          <w:rFonts w:ascii="Times New Roman" w:eastAsia="Times New Roman" w:hAnsi="Times New Roman" w:cs="Times New Roman"/>
          <w:color w:val="000000"/>
          <w:sz w:val="24"/>
          <w:szCs w:val="24"/>
          <w:lang w:eastAsia="it-IT"/>
        </w:rPr>
        <w:t>/relazione /attività di ricerca /attività di progettazione /tema sugli argome</w:t>
      </w:r>
      <w:r w:rsidR="00641513">
        <w:rPr>
          <w:rFonts w:ascii="Times New Roman" w:eastAsia="Times New Roman" w:hAnsi="Times New Roman" w:cs="Times New Roman"/>
          <w:color w:val="000000"/>
          <w:sz w:val="24"/>
          <w:szCs w:val="24"/>
          <w:lang w:eastAsia="it-IT"/>
        </w:rPr>
        <w:t>n</w:t>
      </w:r>
      <w:r w:rsidR="00D925F9">
        <w:rPr>
          <w:rFonts w:ascii="Times New Roman" w:eastAsia="Times New Roman" w:hAnsi="Times New Roman" w:cs="Times New Roman"/>
          <w:color w:val="000000"/>
          <w:sz w:val="24"/>
          <w:szCs w:val="24"/>
          <w:lang w:eastAsia="it-IT"/>
        </w:rPr>
        <w:t>ti trattati</w:t>
      </w:r>
      <w:r w:rsidR="00641513">
        <w:rPr>
          <w:rFonts w:ascii="Times New Roman" w:eastAsia="Times New Roman" w:hAnsi="Times New Roman" w:cs="Times New Roman"/>
          <w:color w:val="000000"/>
          <w:sz w:val="24"/>
          <w:szCs w:val="24"/>
          <w:lang w:eastAsia="it-IT"/>
        </w:rPr>
        <w:t>.</w:t>
      </w:r>
    </w:p>
    <w:p w:rsidR="00946DC5" w:rsidRPr="006360DF" w:rsidRDefault="00946DC5" w:rsidP="00D925F9">
      <w:pPr>
        <w:pStyle w:val="Paragrafoelenco"/>
        <w:spacing w:after="0" w:line="360" w:lineRule="auto"/>
        <w:ind w:left="142"/>
        <w:rPr>
          <w:rFonts w:ascii="Times New Roman" w:eastAsia="Times New Roman" w:hAnsi="Times New Roman" w:cs="Times New Roman"/>
          <w:color w:val="000000"/>
          <w:sz w:val="24"/>
          <w:szCs w:val="24"/>
          <w:lang w:eastAsia="it-IT"/>
        </w:rPr>
      </w:pPr>
      <w:r w:rsidRPr="006360DF">
        <w:rPr>
          <w:rFonts w:ascii="Times New Roman" w:eastAsia="Times New Roman" w:hAnsi="Times New Roman" w:cs="Times New Roman"/>
          <w:color w:val="000000"/>
          <w:sz w:val="24"/>
          <w:szCs w:val="24"/>
          <w:lang w:eastAsia="it-IT"/>
        </w:rPr>
        <w:t>Infine, sono state distribuite dispense su supporto cartaceo e digitale a supporto delle lezioni</w:t>
      </w:r>
      <w:r w:rsidR="00D925F9">
        <w:rPr>
          <w:rFonts w:ascii="Times New Roman" w:eastAsia="Times New Roman" w:hAnsi="Times New Roman" w:cs="Times New Roman"/>
          <w:color w:val="000000"/>
          <w:sz w:val="24"/>
          <w:szCs w:val="24"/>
          <w:lang w:eastAsia="it-IT"/>
        </w:rPr>
        <w:t xml:space="preserve">/incontri /partecipazione a convegni </w:t>
      </w:r>
      <w:proofErr w:type="gramStart"/>
      <w:r w:rsidR="00D925F9">
        <w:rPr>
          <w:rFonts w:ascii="Times New Roman" w:eastAsia="Times New Roman" w:hAnsi="Times New Roman" w:cs="Times New Roman"/>
          <w:color w:val="000000"/>
          <w:sz w:val="24"/>
          <w:szCs w:val="24"/>
          <w:lang w:eastAsia="it-IT"/>
        </w:rPr>
        <w:t>ecc.</w:t>
      </w:r>
      <w:r w:rsidRPr="006360DF">
        <w:rPr>
          <w:rFonts w:ascii="Times New Roman" w:eastAsia="Times New Roman" w:hAnsi="Times New Roman" w:cs="Times New Roman"/>
          <w:color w:val="000000"/>
          <w:sz w:val="24"/>
          <w:szCs w:val="24"/>
          <w:lang w:eastAsia="it-IT"/>
        </w:rPr>
        <w:t xml:space="preserve"> .</w:t>
      </w:r>
      <w:proofErr w:type="gramEnd"/>
    </w:p>
    <w:p w:rsidR="00946DC5" w:rsidRPr="006360DF" w:rsidRDefault="00C278EA" w:rsidP="0030683D">
      <w:pPr>
        <w:shd w:val="clear" w:color="auto" w:fill="FFFFFF"/>
        <w:autoSpaceDE w:val="0"/>
        <w:autoSpaceDN w:val="0"/>
        <w:adjustRightInd w:val="0"/>
        <w:spacing w:after="0" w:line="360" w:lineRule="auto"/>
        <w:ind w:left="142" w:hanging="283"/>
        <w:rPr>
          <w:szCs w:val="24"/>
        </w:rPr>
      </w:pPr>
      <w:r>
        <w:rPr>
          <w:szCs w:val="24"/>
        </w:rPr>
        <w:t xml:space="preserve">    </w:t>
      </w:r>
      <w:r w:rsidR="00946DC5" w:rsidRPr="006360DF">
        <w:rPr>
          <w:szCs w:val="24"/>
        </w:rPr>
        <w:t>Gli argomenti trattati sono i seguenti</w:t>
      </w:r>
      <w:r w:rsidR="00E11334">
        <w:rPr>
          <w:szCs w:val="24"/>
        </w:rPr>
        <w:t xml:space="preserve"> </w:t>
      </w:r>
      <w:r>
        <w:rPr>
          <w:szCs w:val="24"/>
        </w:rPr>
        <w:t>:</w:t>
      </w:r>
      <w:r w:rsidR="00E11334">
        <w:rPr>
          <w:szCs w:val="24"/>
        </w:rPr>
        <w:t>(op</w:t>
      </w:r>
      <w:r w:rsidR="00FB21B5">
        <w:rPr>
          <w:szCs w:val="24"/>
        </w:rPr>
        <w:t xml:space="preserve">pure essendo già stati trattati negli </w:t>
      </w:r>
      <w:r w:rsidR="00E11334">
        <w:rPr>
          <w:szCs w:val="24"/>
        </w:rPr>
        <w:t>anni precedenti o in orario curr</w:t>
      </w:r>
      <w:r w:rsidR="00FB21B5">
        <w:rPr>
          <w:szCs w:val="24"/>
        </w:rPr>
        <w:t xml:space="preserve">iculare dopo ampia discussione che ha coinvolto tutto </w:t>
      </w:r>
      <w:r w:rsidR="00E11334">
        <w:rPr>
          <w:szCs w:val="24"/>
        </w:rPr>
        <w:t xml:space="preserve">il consiglio di classe e le </w:t>
      </w:r>
      <w:r w:rsidR="00FB21B5">
        <w:rPr>
          <w:szCs w:val="24"/>
        </w:rPr>
        <w:t>altre f</w:t>
      </w:r>
      <w:r w:rsidR="00E11334">
        <w:rPr>
          <w:szCs w:val="24"/>
        </w:rPr>
        <w:t>igure coinvolte nella progettaz</w:t>
      </w:r>
      <w:r w:rsidR="00FB21B5">
        <w:rPr>
          <w:szCs w:val="24"/>
        </w:rPr>
        <w:t xml:space="preserve">ione del percorso </w:t>
      </w:r>
      <w:r w:rsidR="00E11334">
        <w:rPr>
          <w:szCs w:val="24"/>
        </w:rPr>
        <w:t>nonché</w:t>
      </w:r>
      <w:r>
        <w:rPr>
          <w:szCs w:val="24"/>
        </w:rPr>
        <w:t xml:space="preserve"> </w:t>
      </w:r>
      <w:r w:rsidR="00FB21B5">
        <w:rPr>
          <w:szCs w:val="24"/>
        </w:rPr>
        <w:t>la classe</w:t>
      </w:r>
      <w:r>
        <w:rPr>
          <w:szCs w:val="24"/>
        </w:rPr>
        <w:t>,</w:t>
      </w:r>
      <w:r w:rsidR="00FB21B5">
        <w:rPr>
          <w:szCs w:val="24"/>
        </w:rPr>
        <w:t xml:space="preserve"> si è deciso di affrontare le seguenti problematiche</w:t>
      </w:r>
      <w:r w:rsidR="00946DC5" w:rsidRPr="006360DF">
        <w:rPr>
          <w:szCs w:val="24"/>
        </w:rPr>
        <w:t>:</w:t>
      </w:r>
    </w:p>
    <w:p w:rsidR="00D925F9" w:rsidRPr="00C278EA" w:rsidRDefault="00C278EA" w:rsidP="00D925F9">
      <w:pPr>
        <w:spacing w:after="13" w:line="263" w:lineRule="auto"/>
        <w:ind w:right="570"/>
        <w:jc w:val="left"/>
        <w:rPr>
          <w:color w:val="FF0000"/>
        </w:rPr>
      </w:pPr>
      <w:r w:rsidRPr="00C278EA">
        <w:rPr>
          <w:b/>
          <w:color w:val="FF0000"/>
        </w:rPr>
        <w:lastRenderedPageBreak/>
        <w:t>(</w:t>
      </w:r>
      <w:proofErr w:type="gramStart"/>
      <w:r w:rsidRPr="00C278EA">
        <w:rPr>
          <w:b/>
          <w:color w:val="FF0000"/>
        </w:rPr>
        <w:t>eliminare</w:t>
      </w:r>
      <w:proofErr w:type="gramEnd"/>
      <w:r w:rsidRPr="00C278EA">
        <w:rPr>
          <w:b/>
          <w:color w:val="FF0000"/>
        </w:rPr>
        <w:t xml:space="preserve"> o inserire attività svolte)</w:t>
      </w:r>
      <w:r w:rsidR="00D925F9" w:rsidRPr="00C278EA">
        <w:rPr>
          <w:b/>
          <w:color w:val="FF0000"/>
        </w:rPr>
        <w:t xml:space="preserve"> </w:t>
      </w:r>
      <w:r w:rsidR="00D925F9" w:rsidRPr="00C278EA">
        <w:rPr>
          <w:color w:val="FF0000"/>
        </w:rPr>
        <w:t xml:space="preserve"> </w:t>
      </w:r>
    </w:p>
    <w:p w:rsidR="00D925F9" w:rsidRPr="00C278EA" w:rsidRDefault="00D925F9" w:rsidP="00D925F9">
      <w:pPr>
        <w:spacing w:after="16" w:line="259" w:lineRule="auto"/>
        <w:ind w:left="980" w:firstLine="0"/>
        <w:jc w:val="left"/>
        <w:rPr>
          <w:color w:val="FF0000"/>
        </w:rPr>
      </w:pPr>
      <w:r w:rsidRPr="00C278EA">
        <w:rPr>
          <w:color w:val="FF0000"/>
        </w:rPr>
        <w:t xml:space="preserve">  </w:t>
      </w:r>
    </w:p>
    <w:p w:rsidR="00D925F9" w:rsidRPr="00C278EA" w:rsidRDefault="00D925F9" w:rsidP="00C278EA">
      <w:pPr>
        <w:pStyle w:val="Paragrafoelenco"/>
        <w:numPr>
          <w:ilvl w:val="0"/>
          <w:numId w:val="17"/>
        </w:numPr>
        <w:spacing w:after="0" w:line="283" w:lineRule="auto"/>
        <w:ind w:left="993" w:right="184"/>
        <w:rPr>
          <w:b/>
        </w:rPr>
      </w:pPr>
      <w:r w:rsidRPr="00C278EA">
        <w:rPr>
          <w:b/>
        </w:rPr>
        <w:t>Le professioni e il Mercato del lavoro Orientamento al mondo del lavoro, definizione dei fabbisogni formativi sulla base della conoscenza del territorio e dell’</w:t>
      </w:r>
      <w:r w:rsidR="00C278EA">
        <w:rPr>
          <w:b/>
        </w:rPr>
        <w:t>evoluzione del mondo del lavoro.</w:t>
      </w:r>
      <w:r w:rsidRPr="00C278EA">
        <w:rPr>
          <w:b/>
        </w:rPr>
        <w:t xml:space="preserve"> </w:t>
      </w:r>
    </w:p>
    <w:p w:rsidR="00D925F9" w:rsidRDefault="00D925F9" w:rsidP="00C278EA">
      <w:pPr>
        <w:pStyle w:val="Paragrafoelenco"/>
        <w:numPr>
          <w:ilvl w:val="0"/>
          <w:numId w:val="17"/>
        </w:numPr>
        <w:spacing w:after="0"/>
        <w:ind w:left="993" w:right="570"/>
      </w:pPr>
      <w:r w:rsidRPr="00C278EA">
        <w:rPr>
          <w:b/>
        </w:rPr>
        <w:t>Diritti e doveri del lavoratore</w:t>
      </w:r>
      <w:r w:rsidR="00C278EA" w:rsidRPr="00C278EA">
        <w:rPr>
          <w:b/>
        </w:rPr>
        <w:t>,</w:t>
      </w:r>
      <w:r w:rsidRPr="00C278EA">
        <w:rPr>
          <w:b/>
        </w:rPr>
        <w:t xml:space="preserve"> norme e l</w:t>
      </w:r>
      <w:r w:rsidR="00C278EA" w:rsidRPr="00C278EA">
        <w:rPr>
          <w:b/>
        </w:rPr>
        <w:t>eggi che tutelano il lavoratore.</w:t>
      </w:r>
      <w:r w:rsidRPr="00C278EA">
        <w:rPr>
          <w:rFonts w:ascii="Times New Roman" w:eastAsia="Times New Roman" w:hAnsi="Times New Roman" w:cs="Times New Roman"/>
          <w:b/>
        </w:rPr>
        <w:t xml:space="preserve"> </w:t>
      </w:r>
      <w:r>
        <w:t xml:space="preserve"> </w:t>
      </w:r>
    </w:p>
    <w:p w:rsidR="00D925F9" w:rsidRDefault="00D925F9" w:rsidP="00C278EA">
      <w:pPr>
        <w:pStyle w:val="Paragrafoelenco"/>
        <w:numPr>
          <w:ilvl w:val="0"/>
          <w:numId w:val="17"/>
        </w:numPr>
        <w:spacing w:after="0" w:line="263" w:lineRule="auto"/>
        <w:ind w:left="993" w:right="570"/>
      </w:pPr>
      <w:r w:rsidRPr="00C278EA">
        <w:rPr>
          <w:b/>
        </w:rPr>
        <w:t>Significat</w:t>
      </w:r>
      <w:r w:rsidR="00C278EA">
        <w:rPr>
          <w:b/>
        </w:rPr>
        <w:t xml:space="preserve">o </w:t>
      </w:r>
      <w:proofErr w:type="gramStart"/>
      <w:r w:rsidR="00C278EA">
        <w:rPr>
          <w:b/>
        </w:rPr>
        <w:t>di  “</w:t>
      </w:r>
      <w:proofErr w:type="gramEnd"/>
      <w:r w:rsidR="00C278EA">
        <w:rPr>
          <w:b/>
        </w:rPr>
        <w:t>competenze trasversali “.</w:t>
      </w:r>
      <w:r w:rsidRPr="00C278EA">
        <w:rPr>
          <w:b/>
        </w:rPr>
        <w:t xml:space="preserve"> </w:t>
      </w:r>
    </w:p>
    <w:p w:rsidR="00D925F9" w:rsidRDefault="00655987" w:rsidP="00C278EA">
      <w:pPr>
        <w:pStyle w:val="Paragrafoelenco"/>
        <w:numPr>
          <w:ilvl w:val="0"/>
          <w:numId w:val="17"/>
        </w:numPr>
        <w:spacing w:after="33" w:line="263" w:lineRule="auto"/>
        <w:ind w:left="993" w:right="570"/>
      </w:pPr>
      <w:r>
        <w:rPr>
          <w:b/>
        </w:rPr>
        <w:t xml:space="preserve">Analisi del </w:t>
      </w:r>
      <w:r w:rsidR="00D925F9" w:rsidRPr="00C278EA">
        <w:rPr>
          <w:b/>
        </w:rPr>
        <w:t xml:space="preserve">contesto e i bisogni formativi richiesti dalle sfide dei cambiamenti della società e del mondo del lavoro. </w:t>
      </w:r>
    </w:p>
    <w:p w:rsidR="00C278EA" w:rsidRPr="00C278EA" w:rsidRDefault="00D925F9" w:rsidP="00C278EA">
      <w:pPr>
        <w:pStyle w:val="Paragrafoelenco"/>
        <w:numPr>
          <w:ilvl w:val="0"/>
          <w:numId w:val="17"/>
        </w:numPr>
        <w:spacing w:after="13" w:line="263" w:lineRule="auto"/>
        <w:ind w:left="993" w:right="570"/>
        <w:rPr>
          <w:b/>
        </w:rPr>
      </w:pPr>
      <w:r w:rsidRPr="00C278EA">
        <w:rPr>
          <w:b/>
        </w:rPr>
        <w:t xml:space="preserve">Percorsi centrati sull’apprendimento tramite </w:t>
      </w:r>
      <w:r w:rsidR="00C278EA" w:rsidRPr="00C278EA">
        <w:rPr>
          <w:b/>
        </w:rPr>
        <w:t>visite museale,</w:t>
      </w:r>
    </w:p>
    <w:p w:rsidR="00D925F9" w:rsidRPr="00C278EA" w:rsidRDefault="00C278EA" w:rsidP="00C278EA">
      <w:pPr>
        <w:pStyle w:val="Paragrafoelenco"/>
        <w:numPr>
          <w:ilvl w:val="0"/>
          <w:numId w:val="17"/>
        </w:numPr>
        <w:spacing w:after="13" w:line="263" w:lineRule="auto"/>
        <w:ind w:left="993" w:right="570"/>
        <w:rPr>
          <w:b/>
        </w:rPr>
      </w:pPr>
      <w:r w:rsidRPr="00C278EA">
        <w:rPr>
          <w:b/>
        </w:rPr>
        <w:t xml:space="preserve">Percorsi centrati sull’apprendimento tramite visite </w:t>
      </w:r>
      <w:r w:rsidR="00D925F9" w:rsidRPr="00C278EA">
        <w:rPr>
          <w:b/>
        </w:rPr>
        <w:t xml:space="preserve">culturale, incontri interculturali e internazionali anche in lingua straniera.  </w:t>
      </w:r>
    </w:p>
    <w:p w:rsidR="00D925F9" w:rsidRDefault="004E3B77" w:rsidP="00C278EA">
      <w:pPr>
        <w:pStyle w:val="Paragrafoelenco"/>
        <w:numPr>
          <w:ilvl w:val="0"/>
          <w:numId w:val="17"/>
        </w:numPr>
        <w:spacing w:line="240" w:lineRule="auto"/>
        <w:ind w:left="993" w:right="917"/>
      </w:pPr>
      <w:r>
        <w:rPr>
          <w:b/>
        </w:rPr>
        <w:t>Analisi delle opportunità lavorative sul territorio</w:t>
      </w:r>
      <w:bookmarkStart w:id="0" w:name="_GoBack"/>
      <w:bookmarkEnd w:id="0"/>
      <w:r w:rsidR="00D925F9" w:rsidRPr="00C278EA">
        <w:rPr>
          <w:b/>
        </w:rPr>
        <w:t>.</w:t>
      </w:r>
      <w:r w:rsidR="00C278EA">
        <w:t xml:space="preserve"> </w:t>
      </w:r>
    </w:p>
    <w:p w:rsidR="00D925F9" w:rsidRDefault="00D925F9" w:rsidP="00C278EA">
      <w:pPr>
        <w:pStyle w:val="Paragrafoelenco"/>
        <w:numPr>
          <w:ilvl w:val="0"/>
          <w:numId w:val="17"/>
        </w:numPr>
        <w:spacing w:line="240" w:lineRule="auto"/>
        <w:ind w:left="993" w:right="570"/>
      </w:pPr>
      <w:r w:rsidRPr="00C278EA">
        <w:rPr>
          <w:b/>
        </w:rPr>
        <w:t xml:space="preserve">Orientamento al mondo del lavoro e/o alla prosecuzione degli studi nella formazione superiore, anche non accademica.  </w:t>
      </w:r>
    </w:p>
    <w:p w:rsidR="00D925F9" w:rsidRDefault="00655987" w:rsidP="00C278EA">
      <w:pPr>
        <w:pStyle w:val="Paragrafoelenco"/>
        <w:numPr>
          <w:ilvl w:val="0"/>
          <w:numId w:val="17"/>
        </w:numPr>
        <w:spacing w:after="13" w:line="263" w:lineRule="auto"/>
        <w:ind w:left="993" w:right="570"/>
      </w:pPr>
      <w:r>
        <w:rPr>
          <w:b/>
        </w:rPr>
        <w:t>Il legame</w:t>
      </w:r>
      <w:r w:rsidR="00D925F9" w:rsidRPr="00C278EA">
        <w:rPr>
          <w:b/>
        </w:rPr>
        <w:t xml:space="preserve"> fra l’indirizzo di studi e la realtà territoriale</w:t>
      </w:r>
      <w:r w:rsidR="00D925F9">
        <w:t xml:space="preserve">.  </w:t>
      </w:r>
    </w:p>
    <w:p w:rsidR="00D925F9" w:rsidRDefault="00D925F9" w:rsidP="00C278EA">
      <w:pPr>
        <w:pStyle w:val="Paragrafoelenco"/>
        <w:numPr>
          <w:ilvl w:val="0"/>
          <w:numId w:val="17"/>
        </w:numPr>
        <w:spacing w:after="64" w:line="263" w:lineRule="auto"/>
        <w:ind w:left="993" w:right="570"/>
      </w:pPr>
      <w:r w:rsidRPr="00C278EA">
        <w:rPr>
          <w:b/>
        </w:rPr>
        <w:t xml:space="preserve">Spirito di </w:t>
      </w:r>
      <w:r w:rsidR="00641513">
        <w:rPr>
          <w:b/>
        </w:rPr>
        <w:t>iniziativa e imprenditorialità.</w:t>
      </w:r>
      <w:r w:rsidRPr="00C278EA">
        <w:rPr>
          <w:b/>
        </w:rPr>
        <w:t xml:space="preserve"> </w:t>
      </w:r>
    </w:p>
    <w:p w:rsidR="00DD1757" w:rsidRDefault="006360DF" w:rsidP="0030683D">
      <w:pPr>
        <w:shd w:val="clear" w:color="auto" w:fill="FFFFFF"/>
        <w:autoSpaceDE w:val="0"/>
        <w:autoSpaceDN w:val="0"/>
        <w:adjustRightInd w:val="0"/>
        <w:spacing w:after="0" w:line="360" w:lineRule="auto"/>
        <w:ind w:left="142" w:firstLine="0"/>
        <w:rPr>
          <w:szCs w:val="24"/>
        </w:rPr>
      </w:pPr>
      <w:r>
        <w:rPr>
          <w:szCs w:val="24"/>
        </w:rPr>
        <w:t>Gli studenti hanno partecipato al convegno</w:t>
      </w:r>
      <w:r w:rsidR="00641513">
        <w:rPr>
          <w:szCs w:val="24"/>
        </w:rPr>
        <w:t xml:space="preserve"> </w:t>
      </w:r>
      <w:r>
        <w:rPr>
          <w:szCs w:val="24"/>
        </w:rPr>
        <w:t>(oppure visitato)</w:t>
      </w:r>
    </w:p>
    <w:p w:rsid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DD1757" w:rsidRP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946DC5" w:rsidRPr="003241E3" w:rsidRDefault="00946DC5" w:rsidP="0030683D">
      <w:pPr>
        <w:shd w:val="clear" w:color="auto" w:fill="FFFFFF"/>
        <w:autoSpaceDE w:val="0"/>
        <w:autoSpaceDN w:val="0"/>
        <w:adjustRightInd w:val="0"/>
        <w:spacing w:after="0" w:line="360" w:lineRule="auto"/>
        <w:ind w:left="142" w:firstLine="0"/>
        <w:rPr>
          <w:rFonts w:eastAsiaTheme="minorEastAsia"/>
          <w:color w:val="auto"/>
          <w:szCs w:val="24"/>
        </w:rPr>
      </w:pPr>
      <w:r w:rsidRPr="003241E3">
        <w:rPr>
          <w:rFonts w:eastAsiaTheme="minorEastAsia"/>
          <w:sz w:val="25"/>
          <w:szCs w:val="25"/>
        </w:rPr>
        <w:t>I risultati ottenuti possono ritenersi soddisfacenti</w:t>
      </w:r>
      <w:r w:rsidR="003241E3">
        <w:rPr>
          <w:rFonts w:eastAsiaTheme="minorEastAsia"/>
          <w:sz w:val="25"/>
          <w:szCs w:val="25"/>
        </w:rPr>
        <w:t xml:space="preserve"> </w:t>
      </w:r>
      <w:proofErr w:type="gramStart"/>
      <w:r w:rsidR="003241E3">
        <w:rPr>
          <w:rFonts w:eastAsiaTheme="minorEastAsia"/>
          <w:sz w:val="25"/>
          <w:szCs w:val="25"/>
        </w:rPr>
        <w:t>( o</w:t>
      </w:r>
      <w:proofErr w:type="gramEnd"/>
      <w:r w:rsidR="003241E3">
        <w:rPr>
          <w:rFonts w:eastAsiaTheme="minorEastAsia"/>
          <w:sz w:val="25"/>
          <w:szCs w:val="25"/>
        </w:rPr>
        <w:t xml:space="preserve"> non soddisfacenti )</w:t>
      </w:r>
      <w:r w:rsidRPr="003241E3">
        <w:rPr>
          <w:rFonts w:eastAsiaTheme="minorEastAsia"/>
          <w:sz w:val="25"/>
          <w:szCs w:val="25"/>
        </w:rPr>
        <w:t xml:space="preserve"> come si evince dalla griglia di valutazione</w:t>
      </w:r>
      <w:r w:rsidR="006360DF">
        <w:rPr>
          <w:rFonts w:eastAsiaTheme="minorEastAsia"/>
          <w:sz w:val="25"/>
          <w:szCs w:val="25"/>
        </w:rPr>
        <w:t xml:space="preserve"> </w:t>
      </w:r>
      <w:r w:rsidRPr="003241E3">
        <w:rPr>
          <w:rFonts w:eastAsiaTheme="minorEastAsia"/>
          <w:sz w:val="25"/>
          <w:szCs w:val="25"/>
        </w:rPr>
        <w:t>allegata.</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946DC5">
        <w:rPr>
          <w:rFonts w:eastAsiaTheme="minorEastAsia"/>
          <w:sz w:val="25"/>
          <w:szCs w:val="25"/>
        </w:rPr>
        <w:t>Al</w:t>
      </w:r>
      <w:r w:rsidR="003241E3">
        <w:rPr>
          <w:rFonts w:eastAsiaTheme="minorEastAsia"/>
          <w:sz w:val="25"/>
          <w:szCs w:val="25"/>
        </w:rPr>
        <w:t>cuni alunni hanno superato il 25</w:t>
      </w:r>
      <w:r w:rsidRPr="00946DC5">
        <w:rPr>
          <w:rFonts w:eastAsiaTheme="minorEastAsia"/>
          <w:sz w:val="25"/>
          <w:szCs w:val="25"/>
        </w:rPr>
        <w:t>% di assenze.</w:t>
      </w:r>
      <w:r w:rsidR="003241E3">
        <w:rPr>
          <w:rFonts w:eastAsiaTheme="minorEastAsia"/>
          <w:sz w:val="25"/>
          <w:szCs w:val="25"/>
        </w:rPr>
        <w:t xml:space="preserve"> (</w:t>
      </w:r>
      <w:proofErr w:type="gramStart"/>
      <w:r w:rsidR="003241E3">
        <w:rPr>
          <w:rFonts w:eastAsiaTheme="minorEastAsia"/>
          <w:sz w:val="25"/>
          <w:szCs w:val="25"/>
        </w:rPr>
        <w:t>se</w:t>
      </w:r>
      <w:proofErr w:type="gramEnd"/>
      <w:r w:rsidR="003241E3">
        <w:rPr>
          <w:rFonts w:eastAsiaTheme="minorEastAsia"/>
          <w:sz w:val="25"/>
          <w:szCs w:val="25"/>
        </w:rPr>
        <w:t xml:space="preserve"> necessario specificare se è stata fatta una o più lezioni</w:t>
      </w:r>
      <w:r w:rsidR="00641513">
        <w:rPr>
          <w:rFonts w:eastAsiaTheme="minorEastAsia"/>
          <w:sz w:val="25"/>
          <w:szCs w:val="25"/>
        </w:rPr>
        <w:t xml:space="preserve"> o attività</w:t>
      </w:r>
      <w:r w:rsidR="003241E3">
        <w:rPr>
          <w:rFonts w:eastAsiaTheme="minorEastAsia"/>
          <w:sz w:val="25"/>
          <w:szCs w:val="25"/>
        </w:rPr>
        <w:t xml:space="preserve"> aggiuntive per il recupero delle ore di assenza o dei test/verifiche oppure </w:t>
      </w:r>
      <w:r w:rsidR="003241E3" w:rsidRPr="006360DF">
        <w:rPr>
          <w:szCs w:val="24"/>
        </w:rPr>
        <w:t>“</w:t>
      </w:r>
      <w:r w:rsidR="003241E3">
        <w:rPr>
          <w:szCs w:val="24"/>
        </w:rPr>
        <w:t>Si segnala però che alcuni alunni hanno superato il 25</w:t>
      </w:r>
      <w:r w:rsidR="003241E3" w:rsidRPr="00C62103">
        <w:rPr>
          <w:szCs w:val="24"/>
        </w:rPr>
        <w:t>% di assenze per il presente modulo e pertanto si resta a disposizione per effettuare eventuali lezioni</w:t>
      </w:r>
      <w:r w:rsidR="003241E3">
        <w:rPr>
          <w:szCs w:val="24"/>
        </w:rPr>
        <w:t xml:space="preserve"> di recupero”.</w:t>
      </w:r>
      <w:r w:rsidR="003241E3" w:rsidRPr="006360DF">
        <w:rPr>
          <w:szCs w:val="24"/>
        </w:rPr>
        <w:t>)</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6360DF">
        <w:rPr>
          <w:szCs w:val="24"/>
        </w:rPr>
        <w:t xml:space="preserve">Si consegnano uniti alla presente </w:t>
      </w:r>
      <w:r w:rsidR="00C278EA">
        <w:rPr>
          <w:szCs w:val="24"/>
        </w:rPr>
        <w:t>(</w:t>
      </w:r>
      <w:proofErr w:type="gramStart"/>
      <w:r w:rsidR="00C278EA">
        <w:rPr>
          <w:szCs w:val="24"/>
        </w:rPr>
        <w:t>eventuali  test</w:t>
      </w:r>
      <w:proofErr w:type="gramEnd"/>
      <w:r w:rsidR="00C278EA">
        <w:rPr>
          <w:szCs w:val="24"/>
        </w:rPr>
        <w:t xml:space="preserve"> d'ingresso, </w:t>
      </w:r>
      <w:r w:rsidRPr="006360DF">
        <w:rPr>
          <w:szCs w:val="24"/>
        </w:rPr>
        <w:t xml:space="preserve"> test finali corretti, </w:t>
      </w:r>
      <w:r w:rsidR="00E11334">
        <w:rPr>
          <w:szCs w:val="24"/>
        </w:rPr>
        <w:t>lavoro di gruppo, relazioni</w:t>
      </w:r>
      <w:r w:rsidR="00641513">
        <w:rPr>
          <w:szCs w:val="24"/>
        </w:rPr>
        <w:t>)</w:t>
      </w:r>
      <w:r w:rsidR="00E11334">
        <w:rPr>
          <w:szCs w:val="24"/>
        </w:rPr>
        <w:t xml:space="preserve">, </w:t>
      </w:r>
      <w:r w:rsidRPr="006360DF">
        <w:rPr>
          <w:szCs w:val="24"/>
        </w:rPr>
        <w:t>il registro delle lezioni</w:t>
      </w:r>
      <w:r w:rsidR="003241E3" w:rsidRPr="006360DF">
        <w:rPr>
          <w:szCs w:val="24"/>
        </w:rPr>
        <w:t>, calendario delle lezioni</w:t>
      </w:r>
      <w:r w:rsidR="00AB4D16">
        <w:rPr>
          <w:szCs w:val="24"/>
        </w:rPr>
        <w:t>, rubrica di valutazione</w:t>
      </w:r>
      <w:r w:rsidR="003241E3" w:rsidRPr="006360DF">
        <w:rPr>
          <w:szCs w:val="24"/>
        </w:rPr>
        <w:t xml:space="preserve"> </w:t>
      </w:r>
      <w:r w:rsidRPr="006360DF">
        <w:rPr>
          <w:szCs w:val="24"/>
        </w:rPr>
        <w:t>ed uno schema riassuntivo dei risultati ottenuti dalle alunne</w:t>
      </w:r>
      <w:r w:rsidR="003241E3" w:rsidRPr="006360DF">
        <w:rPr>
          <w:szCs w:val="24"/>
        </w:rPr>
        <w:t xml:space="preserve"> (o dagli alunni)</w:t>
      </w:r>
      <w:r w:rsidRPr="006360DF">
        <w:rPr>
          <w:szCs w:val="24"/>
        </w:rPr>
        <w:t>.</w:t>
      </w:r>
    </w:p>
    <w:p w:rsidR="003832A2" w:rsidRDefault="0050319D" w:rsidP="0030683D">
      <w:pPr>
        <w:spacing w:after="0" w:line="259" w:lineRule="auto"/>
        <w:ind w:left="142" w:firstLine="0"/>
        <w:jc w:val="left"/>
      </w:pPr>
      <w:r>
        <w:t xml:space="preserve">Giugliano in </w:t>
      </w:r>
      <w:proofErr w:type="gramStart"/>
      <w:r>
        <w:t xml:space="preserve">Campania, </w:t>
      </w:r>
      <w:r w:rsidR="00641513">
        <w:t xml:space="preserve">  </w:t>
      </w:r>
      <w:proofErr w:type="gramEnd"/>
      <w:r w:rsidR="00641513">
        <w:t xml:space="preserve">    /    /2020</w:t>
      </w:r>
    </w:p>
    <w:p w:rsidR="003832A2" w:rsidRDefault="003832A2" w:rsidP="0030683D">
      <w:pPr>
        <w:spacing w:after="0" w:line="259" w:lineRule="auto"/>
        <w:ind w:left="142" w:firstLine="0"/>
        <w:jc w:val="left"/>
      </w:pPr>
    </w:p>
    <w:p w:rsidR="003832A2" w:rsidRDefault="003832A2" w:rsidP="003241E3">
      <w:pPr>
        <w:spacing w:after="0" w:line="259" w:lineRule="auto"/>
        <w:ind w:left="885" w:firstLine="0"/>
        <w:jc w:val="right"/>
      </w:pPr>
    </w:p>
    <w:p w:rsidR="003832A2" w:rsidRDefault="003832A2" w:rsidP="003241E3">
      <w:pPr>
        <w:spacing w:after="0" w:line="259" w:lineRule="auto"/>
        <w:ind w:left="885" w:firstLine="0"/>
        <w:jc w:val="right"/>
        <w:rPr>
          <w:i/>
          <w:iCs/>
          <w:color w:val="auto"/>
          <w:szCs w:val="24"/>
        </w:rPr>
      </w:pPr>
      <w:r>
        <w:t>Prof.</w:t>
      </w:r>
      <w:r w:rsidR="001B4A91">
        <w:t>__________________________</w:t>
      </w:r>
    </w:p>
    <w:p w:rsidR="00954C99" w:rsidRDefault="00954C99" w:rsidP="003241E3">
      <w:pPr>
        <w:spacing w:after="0" w:line="259" w:lineRule="auto"/>
        <w:ind w:left="885" w:firstLine="0"/>
        <w:jc w:val="center"/>
        <w:rPr>
          <w:b/>
        </w:rPr>
      </w:pPr>
    </w:p>
    <w:p w:rsidR="00040336" w:rsidRDefault="00040336" w:rsidP="003241E3">
      <w:pPr>
        <w:spacing w:after="0" w:line="259" w:lineRule="auto"/>
        <w:ind w:left="885" w:firstLine="0"/>
        <w:jc w:val="center"/>
        <w:rPr>
          <w:b/>
        </w:rPr>
      </w:pPr>
    </w:p>
    <w:p w:rsidR="00040336" w:rsidRDefault="00040336" w:rsidP="00954C99">
      <w:pPr>
        <w:spacing w:after="0" w:line="259" w:lineRule="auto"/>
        <w:ind w:left="886" w:firstLine="0"/>
        <w:jc w:val="center"/>
        <w:rPr>
          <w:b/>
        </w:rPr>
      </w:pPr>
    </w:p>
    <w:p w:rsidR="00641513" w:rsidRPr="007C68AF" w:rsidRDefault="00641513" w:rsidP="00641513">
      <w:pPr>
        <w:spacing w:after="0" w:line="259" w:lineRule="auto"/>
        <w:ind w:left="426" w:firstLine="0"/>
        <w:jc w:val="center"/>
        <w:rPr>
          <w:b/>
        </w:rPr>
      </w:pPr>
      <w:r w:rsidRPr="007C68AF">
        <w:rPr>
          <w:b/>
        </w:rPr>
        <w:t xml:space="preserve">MODULO ORIENTAMENTO PCTO </w:t>
      </w:r>
    </w:p>
    <w:p w:rsidR="00641513" w:rsidRDefault="00641513" w:rsidP="00040336">
      <w:pPr>
        <w:spacing w:after="0" w:line="259" w:lineRule="auto"/>
        <w:ind w:left="886" w:firstLine="0"/>
        <w:jc w:val="center"/>
        <w:rPr>
          <w:b/>
        </w:rPr>
      </w:pPr>
    </w:p>
    <w:p w:rsidR="00040336" w:rsidRDefault="00E11334" w:rsidP="00040336">
      <w:pPr>
        <w:spacing w:after="0" w:line="259" w:lineRule="auto"/>
        <w:ind w:left="886" w:firstLine="0"/>
        <w:jc w:val="center"/>
        <w:rPr>
          <w:b/>
        </w:rPr>
      </w:pPr>
      <w:r>
        <w:rPr>
          <w:b/>
        </w:rPr>
        <w:t xml:space="preserve">VALUTAZIONI FINALI Classe </w:t>
      </w:r>
      <w:r w:rsidR="001B4A91">
        <w:rPr>
          <w:b/>
        </w:rPr>
        <w:t>___________</w:t>
      </w:r>
      <w:r w:rsidR="00040336">
        <w:rPr>
          <w:b/>
        </w:rPr>
        <w:t xml:space="preserve"> Prof. </w:t>
      </w:r>
      <w:r w:rsidR="001B4A91">
        <w:rPr>
          <w:b/>
        </w:rPr>
        <w:t>_____________</w:t>
      </w:r>
    </w:p>
    <w:p w:rsidR="00040336" w:rsidRDefault="00040336" w:rsidP="00954C99">
      <w:pPr>
        <w:spacing w:after="0" w:line="259" w:lineRule="auto"/>
        <w:ind w:left="886" w:firstLine="0"/>
        <w:jc w:val="center"/>
        <w:rPr>
          <w:b/>
        </w:rPr>
      </w:pPr>
    </w:p>
    <w:tbl>
      <w:tblPr>
        <w:tblStyle w:val="Grigliatabella"/>
        <w:tblW w:w="0" w:type="auto"/>
        <w:tblInd w:w="-147" w:type="dxa"/>
        <w:tblLook w:val="04A0" w:firstRow="1" w:lastRow="0" w:firstColumn="1" w:lastColumn="0" w:noHBand="0" w:noVBand="1"/>
      </w:tblPr>
      <w:tblGrid>
        <w:gridCol w:w="446"/>
        <w:gridCol w:w="3814"/>
        <w:gridCol w:w="1617"/>
        <w:gridCol w:w="1364"/>
        <w:gridCol w:w="1351"/>
        <w:gridCol w:w="1484"/>
      </w:tblGrid>
      <w:tr w:rsidR="0030683D" w:rsidTr="00651A46">
        <w:tc>
          <w:tcPr>
            <w:tcW w:w="446" w:type="dxa"/>
          </w:tcPr>
          <w:p w:rsidR="0030683D" w:rsidRPr="00651A46" w:rsidRDefault="0030683D" w:rsidP="0030683D">
            <w:pPr>
              <w:spacing w:after="0"/>
              <w:ind w:left="0" w:firstLine="0"/>
              <w:rPr>
                <w:b/>
              </w:rPr>
            </w:pPr>
            <w:r>
              <w:rPr>
                <w:b/>
              </w:rPr>
              <w:t>N</w:t>
            </w:r>
          </w:p>
        </w:tc>
        <w:tc>
          <w:tcPr>
            <w:tcW w:w="3814" w:type="dxa"/>
          </w:tcPr>
          <w:p w:rsidR="0030683D" w:rsidRDefault="0030683D" w:rsidP="0030683D">
            <w:pPr>
              <w:spacing w:after="0" w:line="259" w:lineRule="auto"/>
              <w:ind w:left="0" w:firstLine="0"/>
              <w:jc w:val="center"/>
              <w:rPr>
                <w:b/>
              </w:rPr>
            </w:pPr>
            <w:r>
              <w:rPr>
                <w:b/>
              </w:rPr>
              <w:t>COGNOME E NOME</w:t>
            </w:r>
          </w:p>
        </w:tc>
        <w:tc>
          <w:tcPr>
            <w:tcW w:w="1617" w:type="dxa"/>
          </w:tcPr>
          <w:p w:rsidR="0030683D" w:rsidRDefault="0030683D" w:rsidP="0030683D">
            <w:pPr>
              <w:spacing w:after="0" w:line="259" w:lineRule="auto"/>
              <w:ind w:left="0" w:firstLine="0"/>
              <w:jc w:val="center"/>
              <w:rPr>
                <w:b/>
              </w:rPr>
            </w:pPr>
            <w:r>
              <w:rPr>
                <w:b/>
              </w:rPr>
              <w:t>VOTAZIONI</w:t>
            </w:r>
          </w:p>
        </w:tc>
        <w:tc>
          <w:tcPr>
            <w:tcW w:w="1364" w:type="dxa"/>
          </w:tcPr>
          <w:p w:rsidR="0030683D" w:rsidRDefault="0030683D" w:rsidP="0030683D">
            <w:pPr>
              <w:spacing w:after="0" w:line="259" w:lineRule="auto"/>
              <w:ind w:left="0" w:firstLine="0"/>
              <w:jc w:val="center"/>
              <w:rPr>
                <w:b/>
              </w:rPr>
            </w:pPr>
            <w:r>
              <w:rPr>
                <w:b/>
              </w:rPr>
              <w:t>LIVELLO</w:t>
            </w:r>
          </w:p>
        </w:tc>
        <w:tc>
          <w:tcPr>
            <w:tcW w:w="1351" w:type="dxa"/>
          </w:tcPr>
          <w:p w:rsidR="0030683D" w:rsidRDefault="0030683D" w:rsidP="0030683D">
            <w:pPr>
              <w:spacing w:after="0" w:line="259" w:lineRule="auto"/>
              <w:ind w:left="0" w:firstLine="0"/>
              <w:jc w:val="center"/>
              <w:rPr>
                <w:b/>
              </w:rPr>
            </w:pPr>
            <w:r>
              <w:rPr>
                <w:b/>
              </w:rPr>
              <w:t>ASSENZE /20</w:t>
            </w:r>
          </w:p>
        </w:tc>
        <w:tc>
          <w:tcPr>
            <w:tcW w:w="1484" w:type="dxa"/>
          </w:tcPr>
          <w:p w:rsidR="0030683D" w:rsidRDefault="0030683D" w:rsidP="0030683D">
            <w:pPr>
              <w:spacing w:after="0" w:line="259" w:lineRule="auto"/>
              <w:ind w:left="0" w:firstLine="0"/>
              <w:jc w:val="center"/>
              <w:rPr>
                <w:b/>
              </w:rPr>
            </w:pPr>
            <w:r>
              <w:rPr>
                <w:b/>
              </w:rPr>
              <w:t>PRESENZE /20</w:t>
            </w:r>
          </w:p>
        </w:tc>
      </w:tr>
      <w:tr w:rsidR="0030683D" w:rsidTr="00651A46">
        <w:tc>
          <w:tcPr>
            <w:tcW w:w="446" w:type="dxa"/>
          </w:tcPr>
          <w:p w:rsidR="0030683D" w:rsidRPr="00651A46" w:rsidRDefault="0030683D" w:rsidP="0030683D">
            <w:pPr>
              <w:spacing w:after="0"/>
              <w:ind w:left="0"/>
              <w:rPr>
                <w:b/>
              </w:rPr>
            </w:pPr>
            <w:r>
              <w:rPr>
                <w:b/>
              </w:rPr>
              <w:t>1</w:t>
            </w:r>
          </w:p>
        </w:tc>
        <w:tc>
          <w:tcPr>
            <w:tcW w:w="3814" w:type="dxa"/>
          </w:tcPr>
          <w:p w:rsidR="0030683D" w:rsidRPr="00651A46" w:rsidRDefault="0030683D" w:rsidP="0030683D">
            <w:pPr>
              <w:spacing w:after="0"/>
              <w:ind w:left="0"/>
              <w:rPr>
                <w:b/>
              </w:rPr>
            </w:pPr>
            <w:r w:rsidRPr="00651A46">
              <w:rPr>
                <w:b/>
              </w:rPr>
              <w:t>Rossi Bianca</w:t>
            </w:r>
            <w:r>
              <w:rPr>
                <w:b/>
              </w:rPr>
              <w:t xml:space="preserve"> (esempio)</w:t>
            </w:r>
          </w:p>
        </w:tc>
        <w:tc>
          <w:tcPr>
            <w:tcW w:w="1617" w:type="dxa"/>
          </w:tcPr>
          <w:p w:rsidR="0030683D" w:rsidRDefault="0030683D" w:rsidP="0030683D">
            <w:pPr>
              <w:spacing w:after="0" w:line="259" w:lineRule="auto"/>
              <w:ind w:left="0" w:firstLine="0"/>
              <w:jc w:val="center"/>
              <w:rPr>
                <w:b/>
              </w:rPr>
            </w:pPr>
            <w:r>
              <w:rPr>
                <w:b/>
              </w:rPr>
              <w:t>8/10</w:t>
            </w:r>
          </w:p>
        </w:tc>
        <w:tc>
          <w:tcPr>
            <w:tcW w:w="1364" w:type="dxa"/>
          </w:tcPr>
          <w:p w:rsidR="0030683D" w:rsidRDefault="0030683D" w:rsidP="0030683D">
            <w:pPr>
              <w:spacing w:after="0" w:line="259" w:lineRule="auto"/>
              <w:ind w:left="0" w:firstLine="0"/>
              <w:jc w:val="center"/>
              <w:rPr>
                <w:b/>
              </w:rPr>
            </w:pPr>
            <w:r>
              <w:rPr>
                <w:b/>
              </w:rPr>
              <w:t>3</w:t>
            </w:r>
          </w:p>
        </w:tc>
        <w:tc>
          <w:tcPr>
            <w:tcW w:w="1351" w:type="dxa"/>
          </w:tcPr>
          <w:p w:rsidR="0030683D" w:rsidRDefault="0030683D" w:rsidP="0030683D">
            <w:pPr>
              <w:spacing w:after="0" w:line="259" w:lineRule="auto"/>
              <w:ind w:left="0" w:firstLine="0"/>
              <w:jc w:val="center"/>
              <w:rPr>
                <w:b/>
              </w:rPr>
            </w:pPr>
            <w:r>
              <w:rPr>
                <w:b/>
              </w:rPr>
              <w:t>12</w:t>
            </w:r>
          </w:p>
        </w:tc>
        <w:tc>
          <w:tcPr>
            <w:tcW w:w="1484" w:type="dxa"/>
          </w:tcPr>
          <w:p w:rsidR="0030683D" w:rsidRDefault="0030683D" w:rsidP="0030683D">
            <w:pPr>
              <w:spacing w:after="0" w:line="259" w:lineRule="auto"/>
              <w:ind w:left="0" w:firstLine="0"/>
              <w:jc w:val="center"/>
              <w:rPr>
                <w:b/>
              </w:rPr>
            </w:pPr>
            <w:r>
              <w:rPr>
                <w:b/>
              </w:rPr>
              <w:t>3</w:t>
            </w:r>
          </w:p>
        </w:tc>
      </w:tr>
      <w:tr w:rsidR="0030683D" w:rsidTr="00651A46">
        <w:tc>
          <w:tcPr>
            <w:tcW w:w="446" w:type="dxa"/>
          </w:tcPr>
          <w:p w:rsidR="0030683D" w:rsidRPr="00651A46" w:rsidRDefault="0030683D" w:rsidP="0030683D">
            <w:pPr>
              <w:spacing w:after="0"/>
              <w:ind w:left="0"/>
              <w:rPr>
                <w:b/>
              </w:rPr>
            </w:pPr>
            <w:r>
              <w:rPr>
                <w:b/>
              </w:rPr>
              <w:t>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4</w:t>
            </w:r>
          </w:p>
        </w:tc>
        <w:tc>
          <w:tcPr>
            <w:tcW w:w="3814" w:type="dxa"/>
          </w:tcPr>
          <w:p w:rsidR="0030683D" w:rsidRPr="00651A46" w:rsidRDefault="0030683D" w:rsidP="0030683D">
            <w:pPr>
              <w:spacing w:after="0"/>
              <w:ind w:left="360" w:firstLine="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11</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14</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20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651A46" w:rsidTr="00651A46">
        <w:tc>
          <w:tcPr>
            <w:tcW w:w="446" w:type="dxa"/>
          </w:tcPr>
          <w:p w:rsidR="00651A46" w:rsidRDefault="0030683D" w:rsidP="00651A46">
            <w:pPr>
              <w:spacing w:after="0"/>
              <w:ind w:left="0"/>
              <w:rPr>
                <w:b/>
              </w:rPr>
            </w:pPr>
            <w:r>
              <w:rPr>
                <w:b/>
              </w:rPr>
              <w:t>21</w:t>
            </w:r>
          </w:p>
        </w:tc>
        <w:tc>
          <w:tcPr>
            <w:tcW w:w="3814" w:type="dxa"/>
          </w:tcPr>
          <w:p w:rsidR="00651A46" w:rsidRPr="00651A46" w:rsidRDefault="00651A46" w:rsidP="00651A46">
            <w:pPr>
              <w:spacing w:after="0"/>
              <w:ind w:left="0"/>
              <w:rPr>
                <w:b/>
              </w:rPr>
            </w:pPr>
          </w:p>
        </w:tc>
        <w:tc>
          <w:tcPr>
            <w:tcW w:w="1617" w:type="dxa"/>
          </w:tcPr>
          <w:p w:rsidR="00651A46" w:rsidRDefault="00651A46" w:rsidP="00954C99">
            <w:pPr>
              <w:spacing w:after="0" w:line="259" w:lineRule="auto"/>
              <w:ind w:left="0" w:firstLine="0"/>
              <w:jc w:val="center"/>
              <w:rPr>
                <w:b/>
              </w:rPr>
            </w:pPr>
          </w:p>
        </w:tc>
        <w:tc>
          <w:tcPr>
            <w:tcW w:w="1364" w:type="dxa"/>
          </w:tcPr>
          <w:p w:rsidR="00651A46" w:rsidRDefault="00651A46" w:rsidP="00954C99">
            <w:pPr>
              <w:spacing w:after="0" w:line="259" w:lineRule="auto"/>
              <w:ind w:left="0" w:firstLine="0"/>
              <w:jc w:val="center"/>
              <w:rPr>
                <w:b/>
              </w:rPr>
            </w:pPr>
          </w:p>
        </w:tc>
        <w:tc>
          <w:tcPr>
            <w:tcW w:w="1351" w:type="dxa"/>
          </w:tcPr>
          <w:p w:rsidR="00651A46" w:rsidRDefault="00651A46" w:rsidP="00954C99">
            <w:pPr>
              <w:spacing w:after="0" w:line="259" w:lineRule="auto"/>
              <w:ind w:left="0" w:firstLine="0"/>
              <w:jc w:val="center"/>
              <w:rPr>
                <w:b/>
              </w:rPr>
            </w:pPr>
          </w:p>
        </w:tc>
        <w:tc>
          <w:tcPr>
            <w:tcW w:w="1484" w:type="dxa"/>
          </w:tcPr>
          <w:p w:rsidR="00651A46" w:rsidRDefault="00651A46" w:rsidP="00954C99">
            <w:pPr>
              <w:spacing w:after="0" w:line="259" w:lineRule="auto"/>
              <w:ind w:left="0" w:firstLine="0"/>
              <w:jc w:val="center"/>
              <w:rPr>
                <w:b/>
              </w:rPr>
            </w:pPr>
          </w:p>
        </w:tc>
      </w:tr>
    </w:tbl>
    <w:p w:rsidR="00040336" w:rsidRDefault="00040336" w:rsidP="00040336">
      <w:pPr>
        <w:spacing w:after="0" w:line="259" w:lineRule="auto"/>
        <w:ind w:left="0" w:firstLine="0"/>
        <w:rPr>
          <w:b/>
        </w:rPr>
      </w:pPr>
    </w:p>
    <w:p w:rsidR="0030683D" w:rsidRPr="00041E5E" w:rsidRDefault="0030683D" w:rsidP="0030683D">
      <w:pPr>
        <w:spacing w:after="0" w:line="259" w:lineRule="auto"/>
        <w:ind w:left="0" w:firstLine="0"/>
        <w:rPr>
          <w:b/>
          <w:color w:val="FF0000"/>
        </w:rPr>
      </w:pPr>
      <w:r>
        <w:rPr>
          <w:b/>
          <w:color w:val="FF0000"/>
        </w:rPr>
        <w:t xml:space="preserve">      </w:t>
      </w:r>
      <w:r w:rsidRPr="00041E5E">
        <w:rPr>
          <w:b/>
          <w:color w:val="FF0000"/>
        </w:rPr>
        <w:t xml:space="preserve">(NB anche se si sono fatte ore di recupero </w:t>
      </w:r>
      <w:r>
        <w:rPr>
          <w:b/>
          <w:color w:val="FF0000"/>
        </w:rPr>
        <w:t>il conteggio non deve superare 2</w:t>
      </w:r>
      <w:r w:rsidRPr="00041E5E">
        <w:rPr>
          <w:b/>
          <w:color w:val="FF0000"/>
        </w:rPr>
        <w:t>0)</w:t>
      </w:r>
    </w:p>
    <w:p w:rsidR="00651A46" w:rsidRDefault="00651A46" w:rsidP="00040336">
      <w:pPr>
        <w:spacing w:after="0" w:line="259" w:lineRule="auto"/>
        <w:ind w:left="0" w:firstLine="0"/>
        <w:rPr>
          <w:b/>
        </w:rPr>
      </w:pPr>
    </w:p>
    <w:p w:rsidR="00651A46" w:rsidRDefault="00651A46" w:rsidP="00040336">
      <w:pPr>
        <w:spacing w:after="0" w:line="259" w:lineRule="auto"/>
        <w:ind w:left="0" w:firstLine="0"/>
        <w:rPr>
          <w:b/>
        </w:rPr>
      </w:pPr>
      <w:r>
        <w:rPr>
          <w:b/>
        </w:rPr>
        <w:t>Giugliano</w:t>
      </w:r>
      <w:r w:rsidR="005B31B3">
        <w:rPr>
          <w:b/>
        </w:rPr>
        <w:t xml:space="preserve"> in Campania</w:t>
      </w:r>
      <w:r w:rsidR="00641513">
        <w:rPr>
          <w:b/>
        </w:rPr>
        <w:t xml:space="preserve">      /      /2020</w:t>
      </w:r>
      <w:r>
        <w:rPr>
          <w:b/>
        </w:rPr>
        <w:t xml:space="preserve">                                             Il Docente</w:t>
      </w:r>
    </w:p>
    <w:p w:rsidR="005B31B3" w:rsidRDefault="00651A46" w:rsidP="005B31B3">
      <w:pPr>
        <w:spacing w:after="0" w:line="259" w:lineRule="auto"/>
        <w:ind w:left="0" w:firstLine="0"/>
        <w:rPr>
          <w:b/>
        </w:rPr>
      </w:pPr>
      <w:r>
        <w:rPr>
          <w:b/>
        </w:rPr>
        <w:t xml:space="preserve">                    </w:t>
      </w:r>
      <w:r w:rsidR="005B31B3">
        <w:rPr>
          <w:b/>
        </w:rPr>
        <w:t xml:space="preserve">        </w:t>
      </w:r>
      <w:r>
        <w:rPr>
          <w:b/>
        </w:rPr>
        <w:t xml:space="preserve">                                                                         Prof.</w:t>
      </w:r>
    </w:p>
    <w:p w:rsidR="005B31B3" w:rsidRDefault="005B31B3" w:rsidP="005B31B3">
      <w:pPr>
        <w:spacing w:after="0" w:line="259" w:lineRule="auto"/>
        <w:ind w:left="0" w:firstLine="0"/>
        <w:rPr>
          <w:b/>
        </w:rPr>
      </w:pPr>
    </w:p>
    <w:p w:rsidR="005B31B3" w:rsidRDefault="005B31B3" w:rsidP="005B31B3">
      <w:pPr>
        <w:spacing w:after="0" w:line="259" w:lineRule="auto"/>
        <w:ind w:left="0" w:firstLine="0"/>
        <w:rPr>
          <w:b/>
        </w:rPr>
      </w:pPr>
    </w:p>
    <w:p w:rsidR="00E11334" w:rsidRDefault="00E11334" w:rsidP="005B31B3">
      <w:pPr>
        <w:spacing w:after="0" w:line="259" w:lineRule="auto"/>
        <w:ind w:left="0" w:firstLine="0"/>
        <w:rPr>
          <w:b/>
        </w:rPr>
      </w:pPr>
    </w:p>
    <w:p w:rsidR="005B31B3" w:rsidRDefault="005B31B3" w:rsidP="005B31B3">
      <w:pPr>
        <w:spacing w:after="0" w:line="259" w:lineRule="auto"/>
        <w:ind w:left="0" w:firstLine="0"/>
        <w:rPr>
          <w:b/>
        </w:rPr>
      </w:pPr>
    </w:p>
    <w:p w:rsidR="00641513" w:rsidRDefault="00641513" w:rsidP="005B31B3">
      <w:pPr>
        <w:spacing w:after="0" w:line="259" w:lineRule="auto"/>
        <w:ind w:left="0" w:firstLine="0"/>
        <w:rPr>
          <w:b/>
        </w:rPr>
      </w:pPr>
    </w:p>
    <w:p w:rsidR="00655987" w:rsidRPr="007C68AF" w:rsidRDefault="00655987" w:rsidP="00655987">
      <w:pPr>
        <w:spacing w:after="0" w:line="259" w:lineRule="auto"/>
        <w:ind w:left="426" w:firstLine="0"/>
        <w:jc w:val="center"/>
        <w:rPr>
          <w:b/>
        </w:rPr>
      </w:pPr>
      <w:r w:rsidRPr="007C68AF">
        <w:rPr>
          <w:b/>
        </w:rPr>
        <w:lastRenderedPageBreak/>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r>
        <w:rPr>
          <w:b/>
        </w:rPr>
        <w:t>Rubrica di Valutazione   Classe ___________ Prof. _____________</w:t>
      </w:r>
    </w:p>
    <w:p w:rsidR="00641513" w:rsidRDefault="00641513" w:rsidP="005B31B3">
      <w:pPr>
        <w:spacing w:after="0" w:line="259" w:lineRule="auto"/>
        <w:ind w:left="0" w:firstLine="0"/>
        <w:rPr>
          <w:b/>
        </w:rPr>
      </w:pPr>
    </w:p>
    <w:tbl>
      <w:tblPr>
        <w:tblStyle w:val="Grigliatabella2"/>
        <w:tblW w:w="9776" w:type="dxa"/>
        <w:tblLook w:val="04A0" w:firstRow="1" w:lastRow="0" w:firstColumn="1" w:lastColumn="0" w:noHBand="0" w:noVBand="1"/>
      </w:tblPr>
      <w:tblGrid>
        <w:gridCol w:w="9776"/>
      </w:tblGrid>
      <w:tr w:rsidR="00AB4D16" w:rsidRPr="00AB4D16" w:rsidTr="00675D82">
        <w:tc>
          <w:tcPr>
            <w:tcW w:w="9776" w:type="dxa"/>
          </w:tcPr>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roofErr w:type="spellStart"/>
            <w:r w:rsidRPr="00AB4D16">
              <w:rPr>
                <w:rFonts w:asciiTheme="minorHAnsi" w:eastAsiaTheme="minorHAnsi" w:hAnsiTheme="minorHAnsi" w:cstheme="minorBidi"/>
                <w:b/>
                <w:color w:val="auto"/>
                <w:sz w:val="22"/>
              </w:rPr>
              <w:t>UdA</w:t>
            </w:r>
            <w:proofErr w:type="spellEnd"/>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r>
              <w:rPr>
                <w:rFonts w:asciiTheme="minorHAnsi" w:eastAsiaTheme="minorHAnsi" w:hAnsiTheme="minorHAnsi" w:cstheme="minorBidi"/>
                <w:b/>
                <w:color w:val="auto"/>
                <w:sz w:val="22"/>
              </w:rPr>
              <w:t>Orientamento</w:t>
            </w:r>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
        </w:tc>
      </w:tr>
    </w:tbl>
    <w:tbl>
      <w:tblPr>
        <w:tblStyle w:val="Grigliatabella1"/>
        <w:tblW w:w="9781" w:type="dxa"/>
        <w:tblInd w:w="-5" w:type="dxa"/>
        <w:tblLayout w:type="fixed"/>
        <w:tblLook w:val="04A0" w:firstRow="1" w:lastRow="0" w:firstColumn="1" w:lastColumn="0" w:noHBand="0" w:noVBand="1"/>
      </w:tblPr>
      <w:tblGrid>
        <w:gridCol w:w="3828"/>
        <w:gridCol w:w="1955"/>
        <w:gridCol w:w="1701"/>
        <w:gridCol w:w="851"/>
        <w:gridCol w:w="1446"/>
      </w:tblGrid>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b/>
                <w:bCs/>
                <w:color w:val="auto"/>
                <w:sz w:val="20"/>
                <w:szCs w:val="20"/>
              </w:rPr>
              <w:t xml:space="preserve">Competenze </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Abilità</w:t>
            </w:r>
          </w:p>
        </w:tc>
        <w:tc>
          <w:tcPr>
            <w:tcW w:w="1701"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Conoscenze</w:t>
            </w:r>
          </w:p>
        </w:tc>
        <w:tc>
          <w:tcPr>
            <w:tcW w:w="851" w:type="dxa"/>
          </w:tcPr>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r w:rsidRPr="00AB4D16">
              <w:rPr>
                <w:rFonts w:ascii="Arial" w:eastAsia="Calibri" w:hAnsi="Arial" w:cs="Arial"/>
                <w:b/>
                <w:bCs/>
                <w:color w:val="auto"/>
                <w:sz w:val="20"/>
                <w:szCs w:val="20"/>
              </w:rPr>
              <w:t>Voto</w:t>
            </w:r>
          </w:p>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proofErr w:type="gramStart"/>
            <w:r w:rsidRPr="00AB4D16">
              <w:rPr>
                <w:rFonts w:ascii="Arial" w:eastAsia="Calibri" w:hAnsi="Arial" w:cs="Arial"/>
                <w:b/>
                <w:bCs/>
                <w:color w:val="auto"/>
                <w:sz w:val="20"/>
                <w:szCs w:val="20"/>
              </w:rPr>
              <w:t>in</w:t>
            </w:r>
            <w:proofErr w:type="gramEnd"/>
          </w:p>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decimi</w:t>
            </w:r>
            <w:proofErr w:type="gramEnd"/>
          </w:p>
        </w:tc>
        <w:tc>
          <w:tcPr>
            <w:tcW w:w="1446"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di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competenza</w:t>
            </w:r>
            <w:proofErr w:type="gramEnd"/>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rigoroso in tutte le fasi, inserendo elementi di personalizzazione, utilizzando con consapevolezza e coerenza i dati e le</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r>
              <w:rPr>
                <w:rFonts w:ascii="Arial" w:eastAsia="Calibri" w:hAnsi="Arial" w:cs="Arial"/>
                <w:color w:val="auto"/>
                <w:sz w:val="20"/>
                <w:szCs w:val="20"/>
              </w:rPr>
              <w:t xml:space="preserve"> </w:t>
            </w:r>
            <w:r w:rsidRPr="00AB4D16">
              <w:rPr>
                <w:rFonts w:ascii="Arial" w:eastAsia="Calibri" w:hAnsi="Arial" w:cs="Arial"/>
                <w:color w:val="auto"/>
                <w:sz w:val="20"/>
                <w:szCs w:val="20"/>
              </w:rPr>
              <w:t>capacità di riconoscere e valorizzare le opportunità</w:t>
            </w:r>
            <w:r>
              <w:rPr>
                <w:rFonts w:ascii="Arial" w:eastAsia="Calibri" w:hAnsi="Arial" w:cs="Arial"/>
                <w:color w:val="auto"/>
                <w:sz w:val="20"/>
                <w:szCs w:val="20"/>
              </w:rPr>
              <w:t xml:space="preserve"> </w:t>
            </w:r>
            <w:r w:rsidRPr="00AB4D16">
              <w:rPr>
                <w:rFonts w:ascii="Arial" w:eastAsia="Calibri" w:hAnsi="Arial" w:cs="Arial"/>
                <w:color w:val="auto"/>
                <w:sz w:val="20"/>
                <w:szCs w:val="20"/>
              </w:rPr>
              <w:t>impegnandosi in processi creativi.</w:t>
            </w: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2"/>
              </w:rPr>
              <w:t>Esegue  tutti</w:t>
            </w:r>
            <w:proofErr w:type="gramEnd"/>
            <w:r w:rsidRPr="00AB4D16">
              <w:rPr>
                <w:rFonts w:ascii="Arial" w:eastAsia="Calibri" w:hAnsi="Arial" w:cs="Arial"/>
                <w:color w:val="auto"/>
                <w:sz w:val="22"/>
              </w:rPr>
              <w:t xml:space="preserve"> i compiti assegnati  utilizzando tutte le conoscenze richieste dal compito in modo critico ed autonomo</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Complete ed</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Approfondite su</w:t>
            </w:r>
            <w:r>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9-10</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4 Avanzato (ottimo)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8 &lt;Voto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10</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3 Intermedio (buono)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6,5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8</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851C9E" w:rsidRDefault="00851C9E"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2 base (sufficiente)</w:t>
            </w:r>
          </w:p>
          <w:p w:rsidR="00AB4D16" w:rsidRPr="00AB4D16" w:rsidRDefault="00AB4D16" w:rsidP="00AB4D16">
            <w:pPr>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5,5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Voto&lt; 6,5</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rispettando tutti i requisiti, utilizzando con consapevolezza i dati e le</w:t>
            </w:r>
            <w:r>
              <w:rPr>
                <w:rFonts w:ascii="Arial" w:eastAsia="Calibri" w:hAnsi="Arial" w:cs="Arial"/>
                <w:color w:val="auto"/>
                <w:sz w:val="20"/>
                <w:szCs w:val="20"/>
              </w:rPr>
              <w:t xml:space="preserve"> </w:t>
            </w: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tutte le conoscenze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Complete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8</w:t>
            </w:r>
          </w:p>
        </w:tc>
        <w:tc>
          <w:tcPr>
            <w:tcW w:w="1446" w:type="dxa"/>
            <w:vMerge/>
          </w:tcPr>
          <w:p w:rsidR="00AB4D16" w:rsidRPr="00AB4D16" w:rsidRDefault="00AB4D16" w:rsidP="00AB4D16">
            <w:pPr>
              <w:spacing w:after="0" w:line="240" w:lineRule="auto"/>
              <w:ind w:left="0" w:firstLine="0"/>
              <w:jc w:val="left"/>
              <w:rPr>
                <w:rFonts w:ascii="Arial" w:eastAsia="Calibri" w:hAnsi="Arial" w:cs="Arial"/>
                <w:b/>
                <w:bCs/>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completo, rispettando tutti i requisiti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Lavora in maniera costruttiva, sia autonomamente che in collaborazione, riflettendo su se stesso individuando le propri attitudini. Si concentra e riflette in maniera critica prendendo le opportune </w:t>
            </w:r>
            <w:r w:rsidRPr="00AB4D16">
              <w:rPr>
                <w:rFonts w:ascii="Arial" w:eastAsia="Calibri" w:hAnsi="Arial" w:cs="Arial"/>
                <w:color w:val="auto"/>
                <w:sz w:val="20"/>
                <w:szCs w:val="20"/>
              </w:rPr>
              <w:lastRenderedPageBreak/>
              <w:t>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lastRenderedPageBreak/>
              <w:t>Esegue tutti i compiti assegnati utilizzando tutte le conoscenze richieste dal compito</w:t>
            </w:r>
            <w:r w:rsidRPr="00AB4D16">
              <w:rPr>
                <w:rFonts w:ascii="Calibri" w:eastAsia="Calibri" w:hAnsi="Calibri" w:cstheme="minorBidi"/>
                <w:color w:val="auto"/>
                <w:sz w:val="20"/>
                <w:szCs w:val="20"/>
              </w:rPr>
              <w:t>.</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Adeguate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7</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Capacità di eseguire il compito nelle sue parti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essenziali</w:t>
            </w:r>
            <w:proofErr w:type="gramEnd"/>
            <w:r w:rsidRPr="00AB4D16">
              <w:rPr>
                <w:rFonts w:ascii="Arial" w:eastAsia="Calibri" w:hAnsi="Arial" w:cs="Arial"/>
                <w:color w:val="auto"/>
                <w:sz w:val="20"/>
                <w:szCs w:val="20"/>
              </w:rPr>
              <w:t>, utilizzando le informazioni fondamentali</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date</w:t>
            </w:r>
            <w:proofErr w:type="gramEnd"/>
            <w:r w:rsidRPr="00AB4D16">
              <w:rPr>
                <w:rFonts w:ascii="Arial" w:eastAsia="Calibri" w:hAnsi="Arial" w:cs="Arial"/>
                <w:color w:val="auto"/>
                <w:sz w:val="20"/>
                <w:szCs w:val="20"/>
              </w:rPr>
              <w:t>.</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decisioni solo quando necessario. Si impegna, al minino, nella soluzione dei problemi trasformando le idee in azioni solo quando necessario,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solo se necessario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le conoscenze minime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Accettabili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6</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guidato, il compito nelle sue parti essenziali, con imprecisioni.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poco costruttiva, sia autonomamente che in collaborazione, riflettendo su se stesso solo se sollecitato individuando le propri attitudini. Si concentra e riflette in maniera critica prendendo le decisioni solo quando sollecitato. Si impegna, al minino, nella soluzione dei problemi trasformando le idee in azioni solo quando sollecitato, prendendo raramente l’iniziativa, ha la poca capacità di riconoscere e valorizzare le opportunità impegnandosi solo se sollecitato in processi creativi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Anche se guidato esegue tutti i compiti assegnati in modo impreciso utilizzando le conoscenze acquisite 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Incomplete 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Superficiali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5</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18"/>
                <w:szCs w:val="18"/>
              </w:rPr>
            </w:pPr>
            <w:proofErr w:type="gramStart"/>
            <w:r w:rsidRPr="00AB4D16">
              <w:rPr>
                <w:rFonts w:ascii="Arial" w:eastAsia="Calibri" w:hAnsi="Arial" w:cs="Arial"/>
                <w:b/>
                <w:bCs/>
                <w:color w:val="auto"/>
                <w:sz w:val="18"/>
                <w:szCs w:val="18"/>
              </w:rPr>
              <w:t>Livello  1</w:t>
            </w:r>
            <w:proofErr w:type="gramEnd"/>
            <w:r w:rsidRPr="00AB4D16">
              <w:rPr>
                <w:rFonts w:ascii="Arial" w:eastAsia="Calibri" w:hAnsi="Arial" w:cs="Arial"/>
                <w:b/>
                <w:bCs/>
                <w:color w:val="auto"/>
                <w:sz w:val="18"/>
                <w:szCs w:val="18"/>
              </w:rPr>
              <w:t xml:space="preserve"> (insufficiente) livello base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18"/>
                <w:szCs w:val="18"/>
              </w:rPr>
              <w:t>non</w:t>
            </w:r>
            <w:proofErr w:type="gramEnd"/>
            <w:r w:rsidRPr="00AB4D16">
              <w:rPr>
                <w:rFonts w:ascii="Arial" w:eastAsia="Calibri" w:hAnsi="Arial" w:cs="Arial"/>
                <w:b/>
                <w:bCs/>
                <w:color w:val="auto"/>
                <w:sz w:val="18"/>
                <w:szCs w:val="18"/>
              </w:rPr>
              <w:t xml:space="preserve"> raggiunto</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Capacità di eseguire, guidato, parti del compito assegnato, con </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errori</w:t>
            </w:r>
            <w:proofErr w:type="gramEnd"/>
            <w:r w:rsidRPr="00AB4D16">
              <w:rPr>
                <w:rFonts w:ascii="Arial" w:eastAsia="Calibri" w:hAnsi="Arial" w:cs="Arial"/>
                <w:color w:val="auto"/>
                <w:sz w:val="20"/>
                <w:szCs w:val="20"/>
              </w:rPr>
              <w:t xml:space="preserve"> gravi.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Lavora in maniera poco costruttiva, sia autonomamente e raramente in collaborazione, riflettendo su se stesso solo se sollecitato individuando le propri </w:t>
            </w:r>
            <w:r w:rsidRPr="00AB4D16">
              <w:rPr>
                <w:rFonts w:ascii="Arial" w:eastAsia="Calibri" w:hAnsi="Arial" w:cs="Arial"/>
                <w:color w:val="auto"/>
                <w:sz w:val="20"/>
                <w:szCs w:val="20"/>
              </w:rPr>
              <w:lastRenderedPageBreak/>
              <w:t>attitudini. Si concentra e riflette in maniera critica prendendo le decisioni solo quando sollecitato. Si impegna, al minino o raramente, nella soluzione dei problemi trasformando le idee in azioni solo quando sollecitato, prendendo raramente l’iniziativa, ha scarsa capacità di riconoscere e valorizzare le opportunità impegnandosi solo se sollecitato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2"/>
              </w:rPr>
              <w:lastRenderedPageBreak/>
              <w:t xml:space="preserve">Anche se guidato esegue i compiti assegnati in modo parziale e impreciso utilizzando le conoscenze </w:t>
            </w:r>
            <w:r w:rsidRPr="00AB4D16">
              <w:rPr>
                <w:rFonts w:ascii="Arial" w:eastAsia="Calibri" w:hAnsi="Arial" w:cs="Arial"/>
                <w:color w:val="auto"/>
                <w:sz w:val="22"/>
              </w:rPr>
              <w:lastRenderedPageBreak/>
              <w:t>acquisite in modo frammentario e non riuscendo ad utilizzare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Frammentarie e</w:t>
            </w:r>
          </w:p>
          <w:p w:rsidR="00AB4D16" w:rsidRPr="00AB4D16" w:rsidRDefault="00AB4D16" w:rsidP="00655987">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gravemente</w:t>
            </w:r>
            <w:proofErr w:type="gramEnd"/>
            <w:r w:rsidRPr="00AB4D16">
              <w:rPr>
                <w:rFonts w:ascii="Arial" w:eastAsia="Calibri" w:hAnsi="Arial" w:cs="Arial"/>
                <w:color w:val="auto"/>
                <w:sz w:val="20"/>
                <w:szCs w:val="20"/>
              </w:rPr>
              <w:t xml:space="preserve"> </w:t>
            </w:r>
            <w:r w:rsidR="00655987">
              <w:rPr>
                <w:rFonts w:ascii="Arial" w:eastAsia="Calibri" w:hAnsi="Arial" w:cs="Arial"/>
                <w:color w:val="auto"/>
                <w:sz w:val="20"/>
                <w:szCs w:val="20"/>
              </w:rPr>
              <w:t>l</w:t>
            </w:r>
            <w:r w:rsidRPr="00AB4D16">
              <w:rPr>
                <w:rFonts w:ascii="Arial" w:eastAsia="Calibri" w:hAnsi="Arial" w:cs="Arial"/>
                <w:color w:val="auto"/>
                <w:sz w:val="20"/>
                <w:szCs w:val="20"/>
              </w:rPr>
              <w:t xml:space="preserve">acunose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4</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Non esegue il compito assegnato, anche se guidato.</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w:t>
            </w:r>
            <w:proofErr w:type="gramStart"/>
            <w:r w:rsidRPr="00AB4D16">
              <w:rPr>
                <w:rFonts w:ascii="Arial" w:eastAsia="Calibri" w:hAnsi="Arial" w:cs="Arial"/>
                <w:color w:val="auto"/>
                <w:sz w:val="20"/>
                <w:szCs w:val="20"/>
              </w:rPr>
              <w:t>lavora  in</w:t>
            </w:r>
            <w:proofErr w:type="gramEnd"/>
            <w:r w:rsidRPr="00AB4D16">
              <w:rPr>
                <w:rFonts w:ascii="Arial" w:eastAsia="Calibri" w:hAnsi="Arial" w:cs="Arial"/>
                <w:color w:val="auto"/>
                <w:sz w:val="20"/>
                <w:szCs w:val="20"/>
              </w:rPr>
              <w:t xml:space="preserve"> maniera costruttiva, sia autonomamente sia in  collaborazione, non riflettendo su se stesso pertanto non è in grado di  individuare le propri attitudini. Non si concentra e non riflette in maniera </w:t>
            </w:r>
            <w:proofErr w:type="gramStart"/>
            <w:r w:rsidRPr="00AB4D16">
              <w:rPr>
                <w:rFonts w:ascii="Arial" w:eastAsia="Calibri" w:hAnsi="Arial" w:cs="Arial"/>
                <w:color w:val="auto"/>
                <w:sz w:val="20"/>
                <w:szCs w:val="20"/>
              </w:rPr>
              <w:t>critica  evitando</w:t>
            </w:r>
            <w:proofErr w:type="gramEnd"/>
            <w:r w:rsidRPr="00AB4D16">
              <w:rPr>
                <w:rFonts w:ascii="Arial" w:eastAsia="Calibri" w:hAnsi="Arial" w:cs="Arial"/>
                <w:color w:val="auto"/>
                <w:sz w:val="20"/>
                <w:szCs w:val="20"/>
              </w:rPr>
              <w:t xml:space="preserve"> di prendere le decisioni .</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si impegna nella soluzione dei problemi e non trasforma le idee in azioni, </w:t>
            </w:r>
            <w:proofErr w:type="gramStart"/>
            <w:r w:rsidRPr="00AB4D16">
              <w:rPr>
                <w:rFonts w:ascii="Arial" w:eastAsia="Calibri" w:hAnsi="Arial" w:cs="Arial"/>
                <w:color w:val="auto"/>
                <w:sz w:val="20"/>
                <w:szCs w:val="20"/>
              </w:rPr>
              <w:t>non  prende</w:t>
            </w:r>
            <w:proofErr w:type="gramEnd"/>
            <w:r w:rsidRPr="00AB4D16">
              <w:rPr>
                <w:rFonts w:ascii="Arial" w:eastAsia="Calibri" w:hAnsi="Arial" w:cs="Arial"/>
                <w:color w:val="auto"/>
                <w:sz w:val="20"/>
                <w:szCs w:val="20"/>
              </w:rPr>
              <w:t xml:space="preserve"> l’iniziativa, non ha la capacità di riconoscere e valorizzare le opportunità  non impegnandosi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 xml:space="preserve">Anche se guidato </w:t>
            </w:r>
            <w:r w:rsidRPr="00AB4D16">
              <w:rPr>
                <w:rFonts w:ascii="Arial" w:eastAsia="Calibri" w:hAnsi="Arial" w:cs="Arial"/>
                <w:b/>
                <w:color w:val="auto"/>
                <w:sz w:val="22"/>
              </w:rPr>
              <w:t xml:space="preserve">non </w:t>
            </w:r>
            <w:r w:rsidRPr="00AB4D16">
              <w:rPr>
                <w:rFonts w:ascii="Arial" w:eastAsia="Calibri" w:hAnsi="Arial" w:cs="Arial"/>
                <w:color w:val="auto"/>
                <w:sz w:val="22"/>
              </w:rPr>
              <w:t>esegue i compiti assegnati</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Assenti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1-2-3</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bl>
    <w:p w:rsidR="00AB4D16" w:rsidRPr="00AB4D16" w:rsidRDefault="00AB4D16" w:rsidP="00AB4D16">
      <w:pPr>
        <w:spacing w:after="160" w:line="259" w:lineRule="auto"/>
        <w:ind w:left="0" w:firstLine="0"/>
        <w:jc w:val="left"/>
        <w:rPr>
          <w:rFonts w:asciiTheme="minorHAnsi" w:eastAsiaTheme="minorHAnsi" w:hAnsiTheme="minorHAnsi" w:cstheme="minorBidi"/>
          <w:b/>
          <w:color w:val="auto"/>
          <w:sz w:val="22"/>
          <w:lang w:eastAsia="en-US"/>
        </w:rPr>
      </w:pPr>
    </w:p>
    <w:p w:rsidR="00AB4D16" w:rsidRDefault="00AB4D16" w:rsidP="005B31B3">
      <w:pPr>
        <w:spacing w:after="0" w:line="259" w:lineRule="auto"/>
        <w:ind w:left="0" w:firstLine="0"/>
        <w:rPr>
          <w:b/>
        </w:rPr>
      </w:pPr>
    </w:p>
    <w:p w:rsidR="00AB4D16" w:rsidRDefault="00AB4D16" w:rsidP="005B31B3">
      <w:pPr>
        <w:spacing w:after="0" w:line="259" w:lineRule="auto"/>
        <w:ind w:left="0" w:firstLine="0"/>
        <w:rPr>
          <w:b/>
        </w:rPr>
      </w:pPr>
    </w:p>
    <w:p w:rsidR="005B31B3" w:rsidRDefault="005B31B3" w:rsidP="005B31B3">
      <w:pPr>
        <w:spacing w:after="0" w:line="259" w:lineRule="auto"/>
        <w:ind w:left="0" w:firstLine="0"/>
        <w:rPr>
          <w:b/>
        </w:rPr>
      </w:pPr>
      <w:r>
        <w:rPr>
          <w:b/>
        </w:rPr>
        <w:t>Giuglia</w:t>
      </w:r>
      <w:r w:rsidR="00641513">
        <w:rPr>
          <w:b/>
        </w:rPr>
        <w:t>no in Campania      /      /2020</w:t>
      </w:r>
      <w:r>
        <w:rPr>
          <w:b/>
        </w:rPr>
        <w:t xml:space="preserve">                                             Il Docente</w:t>
      </w:r>
    </w:p>
    <w:p w:rsidR="005B31B3" w:rsidRDefault="005B31B3" w:rsidP="005B31B3">
      <w:pPr>
        <w:spacing w:after="0" w:line="259" w:lineRule="auto"/>
        <w:ind w:left="0" w:firstLine="0"/>
        <w:rPr>
          <w:b/>
        </w:rPr>
      </w:pPr>
      <w:r>
        <w:rPr>
          <w:b/>
        </w:rPr>
        <w:t xml:space="preserve">                                                                                                     Prof.</w:t>
      </w: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655987" w:rsidRPr="007C68AF" w:rsidRDefault="00655987" w:rsidP="00655987">
      <w:pPr>
        <w:spacing w:after="0" w:line="259" w:lineRule="auto"/>
        <w:ind w:left="426" w:firstLine="0"/>
        <w:jc w:val="center"/>
        <w:rPr>
          <w:b/>
        </w:rPr>
      </w:pPr>
      <w:r w:rsidRPr="007C68AF">
        <w:rPr>
          <w:b/>
        </w:rPr>
        <w:lastRenderedPageBreak/>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proofErr w:type="gramStart"/>
      <w:r>
        <w:rPr>
          <w:b/>
        </w:rPr>
        <w:t>Calendario  Classe</w:t>
      </w:r>
      <w:proofErr w:type="gramEnd"/>
      <w:r>
        <w:rPr>
          <w:b/>
        </w:rPr>
        <w:t xml:space="preserve"> ___________ Prof. _____________</w:t>
      </w:r>
    </w:p>
    <w:p w:rsidR="00AB4D16" w:rsidRDefault="00AB4D16" w:rsidP="000C1646">
      <w:pPr>
        <w:suppressAutoHyphens/>
        <w:spacing w:after="0" w:line="240" w:lineRule="auto"/>
        <w:ind w:left="0" w:firstLine="0"/>
        <w:jc w:val="center"/>
        <w:rPr>
          <w:rFonts w:ascii="Arial" w:hAnsi="Arial"/>
          <w:b/>
          <w:color w:val="auto"/>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
        <w:gridCol w:w="1926"/>
        <w:gridCol w:w="1113"/>
        <w:gridCol w:w="856"/>
        <w:gridCol w:w="395"/>
        <w:gridCol w:w="1397"/>
        <w:gridCol w:w="1913"/>
        <w:gridCol w:w="1913"/>
      </w:tblGrid>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DATA</w:t>
            </w: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DALLE</w:t>
            </w: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ALLE</w:t>
            </w: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N</w:t>
            </w:r>
          </w:p>
        </w:tc>
        <w:tc>
          <w:tcPr>
            <w:tcW w:w="1397"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extracurriculare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Lezione /visita /convegno</w:t>
            </w: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1</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roofErr w:type="gramStart"/>
            <w:r w:rsidRPr="0030683D">
              <w:rPr>
                <w:color w:val="FF0000"/>
                <w:sz w:val="28"/>
                <w:szCs w:val="24"/>
                <w:lang w:eastAsia="ar-SA"/>
              </w:rPr>
              <w:t>si</w:t>
            </w:r>
            <w:proofErr w:type="gramEnd"/>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r w:rsidRPr="0030683D">
              <w:rPr>
                <w:color w:val="FF0000"/>
                <w:sz w:val="28"/>
                <w:szCs w:val="24"/>
                <w:lang w:eastAsia="ar-SA"/>
              </w:rPr>
              <w:t>No</w:t>
            </w:r>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2</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3</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4</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5</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bl>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r w:rsidR="000C1646">
        <w:rPr>
          <w:color w:val="auto"/>
          <w:sz w:val="28"/>
          <w:szCs w:val="24"/>
          <w:lang w:eastAsia="ar-SA"/>
        </w:rPr>
        <w:t xml:space="preserve"> </w:t>
      </w:r>
      <w:r w:rsidR="00124D39">
        <w:rPr>
          <w:color w:val="auto"/>
          <w:sz w:val="28"/>
          <w:szCs w:val="24"/>
          <w:lang w:eastAsia="ar-SA"/>
        </w:rPr>
        <w:t xml:space="preserve">                   Totale ore 2</w:t>
      </w:r>
      <w:r w:rsidR="00E11334">
        <w:rPr>
          <w:color w:val="auto"/>
          <w:sz w:val="28"/>
          <w:szCs w:val="24"/>
          <w:lang w:eastAsia="ar-SA"/>
        </w:rPr>
        <w:t>0</w:t>
      </w:r>
    </w:p>
    <w:p w:rsidR="0030683D" w:rsidRPr="00041E5E" w:rsidRDefault="0030683D" w:rsidP="0030683D">
      <w:pPr>
        <w:tabs>
          <w:tab w:val="left" w:pos="567"/>
        </w:tabs>
        <w:suppressAutoHyphens/>
        <w:spacing w:after="0" w:line="240" w:lineRule="auto"/>
        <w:ind w:left="0" w:firstLine="0"/>
        <w:jc w:val="left"/>
        <w:rPr>
          <w:color w:val="FF0000"/>
          <w:sz w:val="28"/>
          <w:szCs w:val="24"/>
          <w:lang w:eastAsia="ar-SA"/>
        </w:rPr>
      </w:pPr>
      <w:r>
        <w:rPr>
          <w:color w:val="auto"/>
          <w:sz w:val="28"/>
          <w:szCs w:val="24"/>
          <w:lang w:eastAsia="ar-SA"/>
        </w:rPr>
        <w:t xml:space="preserve">                    </w:t>
      </w:r>
      <w:r w:rsidRPr="00041E5E">
        <w:rPr>
          <w:color w:val="FF0000"/>
          <w:sz w:val="28"/>
          <w:szCs w:val="24"/>
          <w:lang w:eastAsia="ar-SA"/>
        </w:rPr>
        <w:t>(</w:t>
      </w:r>
      <w:proofErr w:type="gramStart"/>
      <w:r w:rsidRPr="00041E5E">
        <w:rPr>
          <w:color w:val="FF0000"/>
          <w:sz w:val="28"/>
          <w:szCs w:val="24"/>
          <w:lang w:eastAsia="ar-SA"/>
        </w:rPr>
        <w:t>indicare</w:t>
      </w:r>
      <w:proofErr w:type="gramEnd"/>
      <w:r w:rsidRPr="00041E5E">
        <w:rPr>
          <w:color w:val="FF0000"/>
          <w:sz w:val="28"/>
          <w:szCs w:val="24"/>
          <w:lang w:eastAsia="ar-SA"/>
        </w:rPr>
        <w:t xml:space="preserve"> eventuali ore di recupero</w:t>
      </w:r>
      <w:r>
        <w:rPr>
          <w:color w:val="FF0000"/>
          <w:sz w:val="28"/>
          <w:szCs w:val="24"/>
          <w:lang w:eastAsia="ar-SA"/>
        </w:rPr>
        <w:t xml:space="preserve"> esempio 20 + 2  recupero</w:t>
      </w:r>
      <w:r w:rsidRPr="00041E5E">
        <w:rPr>
          <w:color w:val="FF0000"/>
          <w:sz w:val="28"/>
          <w:szCs w:val="24"/>
          <w:lang w:eastAsia="ar-SA"/>
        </w:rPr>
        <w:t>)</w:t>
      </w:r>
    </w:p>
    <w:p w:rsidR="00641513" w:rsidRDefault="000C1646"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Eventuali variazioni saranno comunicate in tem</w:t>
      </w:r>
      <w:r w:rsidR="000C1646">
        <w:rPr>
          <w:color w:val="auto"/>
          <w:sz w:val="28"/>
          <w:szCs w:val="24"/>
          <w:lang w:eastAsia="ar-SA"/>
        </w:rPr>
        <w:t>pi brevi all’albo dell’istituto.</w:t>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5B31B3" w:rsidRPr="005B31B3" w:rsidRDefault="005B31B3" w:rsidP="005B31B3">
      <w:pPr>
        <w:suppressAutoHyphens/>
        <w:spacing w:after="0" w:line="240" w:lineRule="auto"/>
        <w:ind w:left="0" w:firstLine="0"/>
        <w:rPr>
          <w:rFonts w:ascii="Arial" w:hAnsi="Arial"/>
          <w:b/>
          <w:color w:val="auto"/>
          <w:szCs w:val="24"/>
          <w:lang w:eastAsia="ar-SA"/>
        </w:rPr>
      </w:pPr>
      <w:r w:rsidRPr="005B31B3">
        <w:rPr>
          <w:rFonts w:ascii="Arial" w:hAnsi="Arial"/>
          <w:b/>
          <w:color w:val="auto"/>
          <w:sz w:val="28"/>
          <w:szCs w:val="28"/>
          <w:lang w:eastAsia="ar-SA"/>
        </w:rPr>
        <w:tab/>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F43E19" w:rsidRDefault="00F43E19" w:rsidP="00F43E19">
      <w:pPr>
        <w:spacing w:after="0" w:line="259" w:lineRule="auto"/>
        <w:ind w:left="0" w:firstLine="0"/>
        <w:rPr>
          <w:b/>
        </w:rPr>
      </w:pPr>
      <w:r>
        <w:rPr>
          <w:b/>
        </w:rPr>
        <w:t>Giuglia</w:t>
      </w:r>
      <w:r w:rsidR="00641513">
        <w:rPr>
          <w:b/>
        </w:rPr>
        <w:t>no in Campania      /      /2020</w:t>
      </w:r>
      <w:r>
        <w:rPr>
          <w:b/>
        </w:rPr>
        <w:t xml:space="preserve">                                              Il Docente</w:t>
      </w:r>
    </w:p>
    <w:p w:rsidR="00F43E19" w:rsidRDefault="00F43E19" w:rsidP="00F43E19">
      <w:pPr>
        <w:spacing w:after="0" w:line="259" w:lineRule="auto"/>
        <w:ind w:left="0" w:firstLine="0"/>
        <w:rPr>
          <w:b/>
        </w:rPr>
      </w:pPr>
      <w:r>
        <w:rPr>
          <w:b/>
        </w:rPr>
        <w:t xml:space="preserve">                                                                                                     Prof.</w:t>
      </w:r>
    </w:p>
    <w:p w:rsidR="005B31B3" w:rsidRPr="005B31B3" w:rsidRDefault="005B31B3" w:rsidP="005B31B3">
      <w:pPr>
        <w:suppressAutoHyphens/>
        <w:spacing w:after="0" w:line="240" w:lineRule="auto"/>
        <w:ind w:left="0" w:firstLine="0"/>
        <w:jc w:val="left"/>
        <w:rPr>
          <w:rFonts w:ascii="Arial" w:hAnsi="Arial"/>
          <w:b/>
          <w:color w:val="auto"/>
          <w:sz w:val="28"/>
          <w:szCs w:val="28"/>
          <w:lang w:eastAsia="ar-SA"/>
        </w:rPr>
      </w:pPr>
    </w:p>
    <w:p w:rsidR="005B31B3" w:rsidRPr="00954C99" w:rsidRDefault="005B31B3" w:rsidP="005B31B3">
      <w:pPr>
        <w:spacing w:after="0" w:line="259" w:lineRule="auto"/>
        <w:ind w:left="0" w:firstLine="0"/>
        <w:rPr>
          <w:b/>
        </w:rPr>
      </w:pPr>
    </w:p>
    <w:sectPr w:rsidR="005B31B3" w:rsidRPr="00954C99" w:rsidSect="007E0245">
      <w:headerReference w:type="even" r:id="rId8"/>
      <w:headerReference w:type="default" r:id="rId9"/>
      <w:footerReference w:type="even" r:id="rId10"/>
      <w:footerReference w:type="default" r:id="rId11"/>
      <w:headerReference w:type="first" r:id="rId12"/>
      <w:footerReference w:type="first" r:id="rId13"/>
      <w:pgSz w:w="11900" w:h="16840"/>
      <w:pgMar w:top="3028" w:right="924" w:bottom="1820" w:left="1032" w:header="709"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5E" w:rsidRDefault="005C0F5E">
      <w:pPr>
        <w:spacing w:after="0" w:line="240" w:lineRule="auto"/>
      </w:pPr>
      <w:r>
        <w:separator/>
      </w:r>
    </w:p>
  </w:endnote>
  <w:endnote w:type="continuationSeparator" w:id="0">
    <w:p w:rsidR="005C0F5E" w:rsidRDefault="005C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erif">
    <w:panose1 w:val="04000500000000000000"/>
    <w:charset w:val="4D"/>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7E0245">
    <w:pPr>
      <w:spacing w:after="0" w:line="259" w:lineRule="auto"/>
      <w:ind w:left="0" w:right="103" w:firstLine="0"/>
      <w:jc w:val="center"/>
    </w:pPr>
    <w:r>
      <w:t xml:space="preserve">Relazione Finale Modulo Orientamento PCTO Classe </w:t>
    </w:r>
    <w:r w:rsidR="00F859F4">
      <w:t>Quarta</w:t>
    </w:r>
    <w:r>
      <w:t xml:space="preserve">          </w:t>
    </w:r>
    <w:r w:rsidR="0095229B">
      <w:fldChar w:fldCharType="begin"/>
    </w:r>
    <w:r w:rsidR="00B93CA9">
      <w:instrText xml:space="preserve"> PAGE   \* MERGEFORMAT </w:instrText>
    </w:r>
    <w:r w:rsidR="0095229B">
      <w:fldChar w:fldCharType="separate"/>
    </w:r>
    <w:r w:rsidR="004E3B77">
      <w:rPr>
        <w:noProof/>
      </w:rPr>
      <w:t>3</w:t>
    </w:r>
    <w:r w:rsidR="0095229B">
      <w:fldChar w:fldCharType="end"/>
    </w:r>
    <w:r w:rsidR="00B93C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5E" w:rsidRDefault="005C0F5E">
      <w:pPr>
        <w:spacing w:after="0" w:line="259" w:lineRule="auto"/>
        <w:ind w:left="98" w:firstLine="0"/>
        <w:jc w:val="left"/>
      </w:pPr>
      <w:r>
        <w:separator/>
      </w:r>
    </w:p>
  </w:footnote>
  <w:footnote w:type="continuationSeparator" w:id="0">
    <w:p w:rsidR="005C0F5E" w:rsidRDefault="005C0F5E">
      <w:pPr>
        <w:spacing w:after="0" w:line="259" w:lineRule="auto"/>
        <w:ind w:left="98"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58240"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4" w:rsidRPr="007C68AF" w:rsidRDefault="007C68AF" w:rsidP="007C68AF">
    <w:pPr>
      <w:pStyle w:val="Intestazione"/>
    </w:pPr>
    <w:r w:rsidRPr="00D03402">
      <w:rPr>
        <w:noProof/>
      </w:rPr>
      <w:drawing>
        <wp:inline distT="0" distB="0" distL="0" distR="0">
          <wp:extent cx="6115050" cy="13811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60288"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90C"/>
    <w:multiLevelType w:val="hybridMultilevel"/>
    <w:tmpl w:val="4BF4403E"/>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CE702A"/>
    <w:multiLevelType w:val="hybridMultilevel"/>
    <w:tmpl w:val="B12EC728"/>
    <w:lvl w:ilvl="0" w:tplc="CEA07C4A">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6DC1E">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B26">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E64D4">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394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13D8">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EB77E">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DE50">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8724C">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3E524E"/>
    <w:multiLevelType w:val="hybridMultilevel"/>
    <w:tmpl w:val="8F2E77BC"/>
    <w:lvl w:ilvl="0" w:tplc="D99A86A6">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5F7FD9"/>
    <w:multiLevelType w:val="hybridMultilevel"/>
    <w:tmpl w:val="11DC97C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15:restartNumberingAfterBreak="0">
    <w:nsid w:val="0C58382D"/>
    <w:multiLevelType w:val="hybridMultilevel"/>
    <w:tmpl w:val="C7209C14"/>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4808AC"/>
    <w:multiLevelType w:val="hybridMultilevel"/>
    <w:tmpl w:val="E1425B44"/>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9C26F84"/>
    <w:multiLevelType w:val="hybridMultilevel"/>
    <w:tmpl w:val="B226D850"/>
    <w:lvl w:ilvl="0" w:tplc="1B166816">
      <w:numFmt w:val="bullet"/>
      <w:lvlText w:val="-"/>
      <w:lvlJc w:val="left"/>
      <w:pPr>
        <w:ind w:left="1246" w:hanging="360"/>
      </w:pPr>
      <w:rPr>
        <w:rFonts w:ascii="Times New Roman" w:eastAsia="Times New Roman" w:hAnsi="Times New Roman" w:cs="Times New Roman" w:hint="default"/>
      </w:rPr>
    </w:lvl>
    <w:lvl w:ilvl="1" w:tplc="04100003" w:tentative="1">
      <w:start w:val="1"/>
      <w:numFmt w:val="bullet"/>
      <w:lvlText w:val="o"/>
      <w:lvlJc w:val="left"/>
      <w:pPr>
        <w:ind w:left="1966" w:hanging="360"/>
      </w:pPr>
      <w:rPr>
        <w:rFonts w:ascii="Courier New" w:hAnsi="Courier New" w:cs="Courier New" w:hint="default"/>
      </w:rPr>
    </w:lvl>
    <w:lvl w:ilvl="2" w:tplc="04100005" w:tentative="1">
      <w:start w:val="1"/>
      <w:numFmt w:val="bullet"/>
      <w:lvlText w:val=""/>
      <w:lvlJc w:val="left"/>
      <w:pPr>
        <w:ind w:left="2686" w:hanging="360"/>
      </w:pPr>
      <w:rPr>
        <w:rFonts w:ascii="Wingdings" w:hAnsi="Wingdings" w:hint="default"/>
      </w:rPr>
    </w:lvl>
    <w:lvl w:ilvl="3" w:tplc="04100001" w:tentative="1">
      <w:start w:val="1"/>
      <w:numFmt w:val="bullet"/>
      <w:lvlText w:val=""/>
      <w:lvlJc w:val="left"/>
      <w:pPr>
        <w:ind w:left="3406" w:hanging="360"/>
      </w:pPr>
      <w:rPr>
        <w:rFonts w:ascii="Symbol" w:hAnsi="Symbol" w:hint="default"/>
      </w:rPr>
    </w:lvl>
    <w:lvl w:ilvl="4" w:tplc="04100003" w:tentative="1">
      <w:start w:val="1"/>
      <w:numFmt w:val="bullet"/>
      <w:lvlText w:val="o"/>
      <w:lvlJc w:val="left"/>
      <w:pPr>
        <w:ind w:left="4126" w:hanging="360"/>
      </w:pPr>
      <w:rPr>
        <w:rFonts w:ascii="Courier New" w:hAnsi="Courier New" w:cs="Courier New" w:hint="default"/>
      </w:rPr>
    </w:lvl>
    <w:lvl w:ilvl="5" w:tplc="04100005" w:tentative="1">
      <w:start w:val="1"/>
      <w:numFmt w:val="bullet"/>
      <w:lvlText w:val=""/>
      <w:lvlJc w:val="left"/>
      <w:pPr>
        <w:ind w:left="4846" w:hanging="360"/>
      </w:pPr>
      <w:rPr>
        <w:rFonts w:ascii="Wingdings" w:hAnsi="Wingdings" w:hint="default"/>
      </w:rPr>
    </w:lvl>
    <w:lvl w:ilvl="6" w:tplc="04100001" w:tentative="1">
      <w:start w:val="1"/>
      <w:numFmt w:val="bullet"/>
      <w:lvlText w:val=""/>
      <w:lvlJc w:val="left"/>
      <w:pPr>
        <w:ind w:left="5566" w:hanging="360"/>
      </w:pPr>
      <w:rPr>
        <w:rFonts w:ascii="Symbol" w:hAnsi="Symbol" w:hint="default"/>
      </w:rPr>
    </w:lvl>
    <w:lvl w:ilvl="7" w:tplc="04100003" w:tentative="1">
      <w:start w:val="1"/>
      <w:numFmt w:val="bullet"/>
      <w:lvlText w:val="o"/>
      <w:lvlJc w:val="left"/>
      <w:pPr>
        <w:ind w:left="6286" w:hanging="360"/>
      </w:pPr>
      <w:rPr>
        <w:rFonts w:ascii="Courier New" w:hAnsi="Courier New" w:cs="Courier New" w:hint="default"/>
      </w:rPr>
    </w:lvl>
    <w:lvl w:ilvl="8" w:tplc="04100005" w:tentative="1">
      <w:start w:val="1"/>
      <w:numFmt w:val="bullet"/>
      <w:lvlText w:val=""/>
      <w:lvlJc w:val="left"/>
      <w:pPr>
        <w:ind w:left="7006" w:hanging="360"/>
      </w:pPr>
      <w:rPr>
        <w:rFonts w:ascii="Wingdings" w:hAnsi="Wingdings" w:hint="default"/>
      </w:rPr>
    </w:lvl>
  </w:abstractNum>
  <w:abstractNum w:abstractNumId="7" w15:restartNumberingAfterBreak="0">
    <w:nsid w:val="1CB5745A"/>
    <w:multiLevelType w:val="hybridMultilevel"/>
    <w:tmpl w:val="6F38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9236B"/>
    <w:multiLevelType w:val="hybridMultilevel"/>
    <w:tmpl w:val="D7047102"/>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54768B"/>
    <w:multiLevelType w:val="hybridMultilevel"/>
    <w:tmpl w:val="1F6A8DD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FF3790"/>
    <w:multiLevelType w:val="hybridMultilevel"/>
    <w:tmpl w:val="3F7A9B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15B7003"/>
    <w:multiLevelType w:val="hybridMultilevel"/>
    <w:tmpl w:val="9D58C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3057D4"/>
    <w:multiLevelType w:val="hybridMultilevel"/>
    <w:tmpl w:val="75BE608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8D26A95"/>
    <w:multiLevelType w:val="hybridMultilevel"/>
    <w:tmpl w:val="1A42CBB6"/>
    <w:lvl w:ilvl="0" w:tplc="0410000F">
      <w:start w:val="1"/>
      <w:numFmt w:val="decimal"/>
      <w:lvlText w:val="%1."/>
      <w:lvlJc w:val="left"/>
      <w:pPr>
        <w:ind w:left="806" w:hanging="360"/>
      </w:p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14" w15:restartNumberingAfterBreak="0">
    <w:nsid w:val="49673F3C"/>
    <w:multiLevelType w:val="hybridMultilevel"/>
    <w:tmpl w:val="235CF2B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9741C8C"/>
    <w:multiLevelType w:val="hybridMultilevel"/>
    <w:tmpl w:val="297A91A8"/>
    <w:lvl w:ilvl="0" w:tplc="54B8738E">
      <w:start w:val="1"/>
      <w:numFmt w:val="lowerLetter"/>
      <w:lvlText w:val="%1)"/>
      <w:lvlJc w:val="left"/>
      <w:pPr>
        <w:tabs>
          <w:tab w:val="num" w:pos="720"/>
        </w:tabs>
        <w:ind w:left="720" w:hanging="360"/>
      </w:pPr>
      <w:rPr>
        <w:rFonts w:hint="default"/>
      </w:rPr>
    </w:lvl>
    <w:lvl w:ilvl="1" w:tplc="D99A86A6">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3FA1"/>
    <w:multiLevelType w:val="hybridMultilevel"/>
    <w:tmpl w:val="53D440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1A7D3D"/>
    <w:multiLevelType w:val="hybridMultilevel"/>
    <w:tmpl w:val="744E3F20"/>
    <w:lvl w:ilvl="0" w:tplc="54B8738E">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04BA1"/>
    <w:multiLevelType w:val="hybridMultilevel"/>
    <w:tmpl w:val="34121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370A9D"/>
    <w:multiLevelType w:val="hybridMultilevel"/>
    <w:tmpl w:val="976CACC4"/>
    <w:lvl w:ilvl="0" w:tplc="738E9FDE">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0C5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78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E17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D1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3F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89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F6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255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603248"/>
    <w:multiLevelType w:val="hybridMultilevel"/>
    <w:tmpl w:val="7026DA30"/>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9"/>
  </w:num>
  <w:num w:numId="4">
    <w:abstractNumId w:val="13"/>
  </w:num>
  <w:num w:numId="5">
    <w:abstractNumId w:val="0"/>
  </w:num>
  <w:num w:numId="6">
    <w:abstractNumId w:val="4"/>
  </w:num>
  <w:num w:numId="7">
    <w:abstractNumId w:val="15"/>
  </w:num>
  <w:num w:numId="8">
    <w:abstractNumId w:val="17"/>
  </w:num>
  <w:num w:numId="9">
    <w:abstractNumId w:val="8"/>
  </w:num>
  <w:num w:numId="10">
    <w:abstractNumId w:val="5"/>
  </w:num>
  <w:num w:numId="11">
    <w:abstractNumId w:val="14"/>
  </w:num>
  <w:num w:numId="12">
    <w:abstractNumId w:val="9"/>
  </w:num>
  <w:num w:numId="13">
    <w:abstractNumId w:val="20"/>
  </w:num>
  <w:num w:numId="14">
    <w:abstractNumId w:val="2"/>
  </w:num>
  <w:num w:numId="15">
    <w:abstractNumId w:val="6"/>
  </w:num>
  <w:num w:numId="16">
    <w:abstractNumId w:val="16"/>
  </w:num>
  <w:num w:numId="17">
    <w:abstractNumId w:val="11"/>
  </w:num>
  <w:num w:numId="18">
    <w:abstractNumId w:val="18"/>
  </w:num>
  <w:num w:numId="19">
    <w:abstractNumId w:val="3"/>
  </w:num>
  <w:num w:numId="20">
    <w:abstractNumId w:val="10"/>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9E"/>
    <w:rsid w:val="00000A36"/>
    <w:rsid w:val="00013009"/>
    <w:rsid w:val="000228E8"/>
    <w:rsid w:val="00040336"/>
    <w:rsid w:val="00057F0B"/>
    <w:rsid w:val="00066632"/>
    <w:rsid w:val="0007730C"/>
    <w:rsid w:val="000B157A"/>
    <w:rsid w:val="000C1646"/>
    <w:rsid w:val="000D4AC6"/>
    <w:rsid w:val="000E277F"/>
    <w:rsid w:val="000E7CCA"/>
    <w:rsid w:val="00103518"/>
    <w:rsid w:val="0012009D"/>
    <w:rsid w:val="00124D39"/>
    <w:rsid w:val="001257B8"/>
    <w:rsid w:val="00160767"/>
    <w:rsid w:val="0019652A"/>
    <w:rsid w:val="001B4A91"/>
    <w:rsid w:val="001C7406"/>
    <w:rsid w:val="001E3F3B"/>
    <w:rsid w:val="0030683D"/>
    <w:rsid w:val="003147DA"/>
    <w:rsid w:val="003241E3"/>
    <w:rsid w:val="00327D45"/>
    <w:rsid w:val="00354041"/>
    <w:rsid w:val="003832A2"/>
    <w:rsid w:val="00433C21"/>
    <w:rsid w:val="00435F3F"/>
    <w:rsid w:val="004655EC"/>
    <w:rsid w:val="004C0166"/>
    <w:rsid w:val="004E3B77"/>
    <w:rsid w:val="0050319D"/>
    <w:rsid w:val="00515D6D"/>
    <w:rsid w:val="005A48B8"/>
    <w:rsid w:val="005B31B3"/>
    <w:rsid w:val="005B5691"/>
    <w:rsid w:val="005B7FEC"/>
    <w:rsid w:val="005C0F5E"/>
    <w:rsid w:val="005E3141"/>
    <w:rsid w:val="00615860"/>
    <w:rsid w:val="00622833"/>
    <w:rsid w:val="006360DF"/>
    <w:rsid w:val="00641513"/>
    <w:rsid w:val="006457A7"/>
    <w:rsid w:val="00651A46"/>
    <w:rsid w:val="00655987"/>
    <w:rsid w:val="00682A1E"/>
    <w:rsid w:val="006A1A72"/>
    <w:rsid w:val="006C2763"/>
    <w:rsid w:val="006D1B5C"/>
    <w:rsid w:val="007076B2"/>
    <w:rsid w:val="00723D85"/>
    <w:rsid w:val="00752C1C"/>
    <w:rsid w:val="007B1A56"/>
    <w:rsid w:val="007C68AF"/>
    <w:rsid w:val="007E0245"/>
    <w:rsid w:val="00840417"/>
    <w:rsid w:val="00845C20"/>
    <w:rsid w:val="00846C45"/>
    <w:rsid w:val="00851C9E"/>
    <w:rsid w:val="00852D30"/>
    <w:rsid w:val="008878DA"/>
    <w:rsid w:val="00891255"/>
    <w:rsid w:val="008E7E92"/>
    <w:rsid w:val="00902AB0"/>
    <w:rsid w:val="00910DC4"/>
    <w:rsid w:val="0092662B"/>
    <w:rsid w:val="00933D1D"/>
    <w:rsid w:val="00946DC5"/>
    <w:rsid w:val="0095229B"/>
    <w:rsid w:val="00953FD3"/>
    <w:rsid w:val="00954C99"/>
    <w:rsid w:val="00971070"/>
    <w:rsid w:val="0099090E"/>
    <w:rsid w:val="009959DE"/>
    <w:rsid w:val="009D3CC6"/>
    <w:rsid w:val="009D7982"/>
    <w:rsid w:val="00A0721A"/>
    <w:rsid w:val="00A1380F"/>
    <w:rsid w:val="00A35348"/>
    <w:rsid w:val="00A71D8B"/>
    <w:rsid w:val="00A74DA8"/>
    <w:rsid w:val="00A91B91"/>
    <w:rsid w:val="00AA677B"/>
    <w:rsid w:val="00AB4D16"/>
    <w:rsid w:val="00AD5A26"/>
    <w:rsid w:val="00AE01E4"/>
    <w:rsid w:val="00AF11CD"/>
    <w:rsid w:val="00AF7A62"/>
    <w:rsid w:val="00B0370F"/>
    <w:rsid w:val="00B542B9"/>
    <w:rsid w:val="00B82C78"/>
    <w:rsid w:val="00B93CA9"/>
    <w:rsid w:val="00B958D5"/>
    <w:rsid w:val="00BA6EF0"/>
    <w:rsid w:val="00BC4763"/>
    <w:rsid w:val="00BC5C4B"/>
    <w:rsid w:val="00BF4B68"/>
    <w:rsid w:val="00C022BF"/>
    <w:rsid w:val="00C278EA"/>
    <w:rsid w:val="00C62103"/>
    <w:rsid w:val="00C62566"/>
    <w:rsid w:val="00C736DA"/>
    <w:rsid w:val="00C83F81"/>
    <w:rsid w:val="00C90DF6"/>
    <w:rsid w:val="00CE7331"/>
    <w:rsid w:val="00D54955"/>
    <w:rsid w:val="00D57581"/>
    <w:rsid w:val="00D925F9"/>
    <w:rsid w:val="00DA3C9E"/>
    <w:rsid w:val="00DD1757"/>
    <w:rsid w:val="00DE61D0"/>
    <w:rsid w:val="00E11334"/>
    <w:rsid w:val="00E21720"/>
    <w:rsid w:val="00E247E9"/>
    <w:rsid w:val="00E32228"/>
    <w:rsid w:val="00E3782D"/>
    <w:rsid w:val="00ED5DC5"/>
    <w:rsid w:val="00ED7DB3"/>
    <w:rsid w:val="00F22B56"/>
    <w:rsid w:val="00F254D4"/>
    <w:rsid w:val="00F337B2"/>
    <w:rsid w:val="00F43E19"/>
    <w:rsid w:val="00F50CC6"/>
    <w:rsid w:val="00F6154E"/>
    <w:rsid w:val="00F6611E"/>
    <w:rsid w:val="00F859F4"/>
    <w:rsid w:val="00F97C1C"/>
    <w:rsid w:val="00FB21B5"/>
    <w:rsid w:val="00FB2E53"/>
    <w:rsid w:val="00FB7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C4264-E3C6-425B-9B57-C68BEF4D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A26"/>
    <w:pPr>
      <w:spacing w:after="7" w:line="271" w:lineRule="auto"/>
      <w:ind w:left="46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AD5A26"/>
    <w:pPr>
      <w:keepNext/>
      <w:keepLines/>
      <w:spacing w:after="0"/>
      <w:ind w:left="10" w:right="106" w:hanging="10"/>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rsid w:val="00AD5A26"/>
    <w:pPr>
      <w:keepNext/>
      <w:keepLines/>
      <w:spacing w:after="5" w:line="266" w:lineRule="auto"/>
      <w:ind w:left="250" w:hanging="10"/>
      <w:outlineLvl w:val="1"/>
    </w:pPr>
    <w:rPr>
      <w:rFonts w:ascii="Times New Roman" w:eastAsia="Times New Roman" w:hAnsi="Times New Roman" w:cs="Times New Roman"/>
      <w:b/>
      <w:i/>
      <w:color w:val="000000"/>
      <w:sz w:val="24"/>
    </w:rPr>
  </w:style>
  <w:style w:type="paragraph" w:styleId="Titolo3">
    <w:name w:val="heading 3"/>
    <w:next w:val="Normale"/>
    <w:link w:val="Titolo3Carattere"/>
    <w:uiPriority w:val="9"/>
    <w:unhideWhenUsed/>
    <w:qFormat/>
    <w:rsid w:val="00AD5A26"/>
    <w:pPr>
      <w:keepNext/>
      <w:keepLines/>
      <w:spacing w:after="5" w:line="267" w:lineRule="auto"/>
      <w:ind w:left="10" w:right="104" w:hanging="10"/>
      <w:jc w:val="both"/>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rsid w:val="00AD5A26"/>
    <w:pPr>
      <w:keepNext/>
      <w:keepLines/>
      <w:spacing w:after="5" w:line="267" w:lineRule="auto"/>
      <w:ind w:left="10" w:right="104" w:hanging="10"/>
      <w:jc w:val="both"/>
      <w:outlineLvl w:val="3"/>
    </w:pPr>
    <w:rPr>
      <w:rFonts w:ascii="Times New Roman" w:eastAsia="Times New Roman" w:hAnsi="Times New Roman" w:cs="Times New Roman"/>
      <w:b/>
      <w:color w:val="000000"/>
      <w:sz w:val="24"/>
    </w:rPr>
  </w:style>
  <w:style w:type="paragraph" w:styleId="Titolo6">
    <w:name w:val="heading 6"/>
    <w:basedOn w:val="Normale"/>
    <w:next w:val="Normale"/>
    <w:link w:val="Titolo6Carattere"/>
    <w:uiPriority w:val="9"/>
    <w:semiHidden/>
    <w:unhideWhenUsed/>
    <w:qFormat/>
    <w:rsid w:val="007C68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5A26"/>
    <w:rPr>
      <w:rFonts w:ascii="Times New Roman" w:eastAsia="Times New Roman" w:hAnsi="Times New Roman" w:cs="Times New Roman"/>
      <w:b/>
      <w:color w:val="000000"/>
      <w:sz w:val="32"/>
    </w:rPr>
  </w:style>
  <w:style w:type="paragraph" w:customStyle="1" w:styleId="footnotedescription">
    <w:name w:val="footnote description"/>
    <w:next w:val="Normale"/>
    <w:link w:val="footnotedescriptionChar"/>
    <w:hidden/>
    <w:rsid w:val="00AD5A26"/>
    <w:pPr>
      <w:spacing w:after="0"/>
      <w:ind w:left="98" w:right="19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AD5A26"/>
    <w:rPr>
      <w:rFonts w:ascii="Times New Roman" w:eastAsia="Times New Roman" w:hAnsi="Times New Roman" w:cs="Times New Roman"/>
      <w:color w:val="000000"/>
      <w:sz w:val="18"/>
    </w:rPr>
  </w:style>
  <w:style w:type="character" w:customStyle="1" w:styleId="Titolo2Carattere">
    <w:name w:val="Titolo 2 Carattere"/>
    <w:link w:val="Titolo2"/>
    <w:rsid w:val="00AD5A26"/>
    <w:rPr>
      <w:rFonts w:ascii="Times New Roman" w:eastAsia="Times New Roman" w:hAnsi="Times New Roman" w:cs="Times New Roman"/>
      <w:b/>
      <w:i/>
      <w:color w:val="000000"/>
      <w:sz w:val="24"/>
    </w:rPr>
  </w:style>
  <w:style w:type="character" w:customStyle="1" w:styleId="Titolo4Carattere">
    <w:name w:val="Titolo 4 Carattere"/>
    <w:link w:val="Titolo4"/>
    <w:rsid w:val="00AD5A26"/>
    <w:rPr>
      <w:rFonts w:ascii="Times New Roman" w:eastAsia="Times New Roman" w:hAnsi="Times New Roman" w:cs="Times New Roman"/>
      <w:b/>
      <w:color w:val="000000"/>
      <w:sz w:val="24"/>
    </w:rPr>
  </w:style>
  <w:style w:type="character" w:customStyle="1" w:styleId="Titolo3Carattere">
    <w:name w:val="Titolo 3 Carattere"/>
    <w:link w:val="Titolo3"/>
    <w:rsid w:val="00AD5A26"/>
    <w:rPr>
      <w:rFonts w:ascii="Times New Roman" w:eastAsia="Times New Roman" w:hAnsi="Times New Roman" w:cs="Times New Roman"/>
      <w:b/>
      <w:color w:val="000000"/>
      <w:sz w:val="24"/>
    </w:rPr>
  </w:style>
  <w:style w:type="character" w:customStyle="1" w:styleId="footnotemark">
    <w:name w:val="footnote mark"/>
    <w:hidden/>
    <w:rsid w:val="00AD5A26"/>
    <w:rPr>
      <w:rFonts w:ascii="Times New Roman" w:eastAsia="Times New Roman" w:hAnsi="Times New Roman" w:cs="Times New Roman"/>
      <w:color w:val="000000"/>
      <w:sz w:val="18"/>
      <w:vertAlign w:val="superscript"/>
    </w:rPr>
  </w:style>
  <w:style w:type="table" w:customStyle="1" w:styleId="TableGrid">
    <w:name w:val="TableGrid"/>
    <w:rsid w:val="00AD5A26"/>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59"/>
    <w:rsid w:val="001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3D8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Pidipagina">
    <w:name w:val="footer"/>
    <w:basedOn w:val="Normale"/>
    <w:link w:val="PidipaginaCarattere"/>
    <w:rsid w:val="006C2763"/>
    <w:pPr>
      <w:tabs>
        <w:tab w:val="center" w:pos="4819"/>
        <w:tab w:val="right" w:pos="9638"/>
      </w:tabs>
      <w:autoSpaceDE w:val="0"/>
      <w:autoSpaceDN w:val="0"/>
      <w:spacing w:after="0" w:line="240" w:lineRule="auto"/>
      <w:ind w:left="0" w:firstLine="0"/>
      <w:jc w:val="left"/>
    </w:pPr>
    <w:rPr>
      <w:rFonts w:ascii="MS Serif" w:hAnsi="MS Serif" w:cs="MS Serif"/>
      <w:color w:val="auto"/>
      <w:sz w:val="20"/>
      <w:szCs w:val="20"/>
    </w:rPr>
  </w:style>
  <w:style w:type="character" w:customStyle="1" w:styleId="PidipaginaCarattere">
    <w:name w:val="Piè di pagina Carattere"/>
    <w:basedOn w:val="Carpredefinitoparagrafo"/>
    <w:link w:val="Pidipagina"/>
    <w:rsid w:val="006C2763"/>
    <w:rPr>
      <w:rFonts w:ascii="MS Serif" w:eastAsia="Times New Roman" w:hAnsi="MS Serif" w:cs="MS Serif"/>
      <w:sz w:val="20"/>
      <w:szCs w:val="20"/>
    </w:rPr>
  </w:style>
  <w:style w:type="paragraph" w:customStyle="1" w:styleId="p53">
    <w:name w:val="p53"/>
    <w:basedOn w:val="Normale"/>
    <w:rsid w:val="00A1380F"/>
    <w:pPr>
      <w:widowControl w:val="0"/>
      <w:autoSpaceDE w:val="0"/>
      <w:autoSpaceDN w:val="0"/>
      <w:adjustRightInd w:val="0"/>
      <w:spacing w:after="0" w:line="280" w:lineRule="atLeast"/>
      <w:ind w:left="0" w:firstLine="0"/>
      <w:jc w:val="left"/>
    </w:pPr>
    <w:rPr>
      <w:color w:val="auto"/>
      <w:sz w:val="20"/>
      <w:szCs w:val="24"/>
    </w:rPr>
  </w:style>
  <w:style w:type="paragraph" w:customStyle="1" w:styleId="p18">
    <w:name w:val="p18"/>
    <w:basedOn w:val="Normale"/>
    <w:rsid w:val="00A1380F"/>
    <w:pPr>
      <w:widowControl w:val="0"/>
      <w:tabs>
        <w:tab w:val="left" w:pos="720"/>
      </w:tabs>
      <w:autoSpaceDE w:val="0"/>
      <w:autoSpaceDN w:val="0"/>
      <w:adjustRightInd w:val="0"/>
      <w:spacing w:after="0" w:line="280" w:lineRule="atLeast"/>
      <w:ind w:left="0" w:firstLine="0"/>
      <w:jc w:val="left"/>
    </w:pPr>
    <w:rPr>
      <w:color w:val="auto"/>
      <w:sz w:val="20"/>
      <w:szCs w:val="24"/>
    </w:rPr>
  </w:style>
  <w:style w:type="paragraph" w:styleId="Testofumetto">
    <w:name w:val="Balloon Text"/>
    <w:basedOn w:val="Normale"/>
    <w:link w:val="TestofumettoCarattere"/>
    <w:uiPriority w:val="99"/>
    <w:semiHidden/>
    <w:unhideWhenUsed/>
    <w:rsid w:val="00954C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C99"/>
    <w:rPr>
      <w:rFonts w:ascii="Tahoma" w:eastAsia="Times New Roman" w:hAnsi="Tahoma" w:cs="Tahoma"/>
      <w:color w:val="000000"/>
      <w:sz w:val="16"/>
      <w:szCs w:val="16"/>
    </w:rPr>
  </w:style>
  <w:style w:type="table" w:customStyle="1" w:styleId="Grigliatabella1">
    <w:name w:val="Griglia tabella1"/>
    <w:basedOn w:val="Tabellanormale"/>
    <w:next w:val="Grigliatabella"/>
    <w:uiPriority w:val="59"/>
    <w:rsid w:val="005B31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5B31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B31B3"/>
    <w:rPr>
      <w:rFonts w:ascii="Times New Roman" w:eastAsia="Times New Roman" w:hAnsi="Times New Roman" w:cs="Times New Roman"/>
      <w:color w:val="000000"/>
      <w:sz w:val="24"/>
    </w:rPr>
  </w:style>
  <w:style w:type="character" w:customStyle="1" w:styleId="Titolo6Carattere">
    <w:name w:val="Titolo 6 Carattere"/>
    <w:basedOn w:val="Carpredefinitoparagrafo"/>
    <w:link w:val="Titolo6"/>
    <w:uiPriority w:val="9"/>
    <w:semiHidden/>
    <w:rsid w:val="007C68AF"/>
    <w:rPr>
      <w:rFonts w:asciiTheme="majorHAnsi" w:eastAsiaTheme="majorEastAsia" w:hAnsiTheme="majorHAnsi" w:cstheme="majorBidi"/>
      <w:color w:val="1F4D78" w:themeColor="accent1" w:themeShade="7F"/>
      <w:sz w:val="24"/>
    </w:rPr>
  </w:style>
  <w:style w:type="character" w:styleId="Enfasigrassetto">
    <w:name w:val="Strong"/>
    <w:basedOn w:val="Carpredefinitoparagrafo"/>
    <w:uiPriority w:val="22"/>
    <w:qFormat/>
    <w:rsid w:val="00DD1757"/>
    <w:rPr>
      <w:b/>
      <w:bCs/>
    </w:rPr>
  </w:style>
  <w:style w:type="table" w:customStyle="1" w:styleId="Grigliatabella2">
    <w:name w:val="Griglia tabella2"/>
    <w:basedOn w:val="Tabellanormale"/>
    <w:next w:val="Grigliatabella"/>
    <w:uiPriority w:val="59"/>
    <w:rsid w:val="00AB4D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8F23-5941-4CEE-99FE-A8D35F79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1650</Words>
  <Characters>9407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GUIDA OPERATIVA  ASL_Versione 6.0_def</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OPERATIVA  ASL_Versione 6.0_def</dc:title>
  <dc:creator>MI01513</dc:creator>
  <cp:lastModifiedBy>Antonio</cp:lastModifiedBy>
  <cp:revision>4</cp:revision>
  <dcterms:created xsi:type="dcterms:W3CDTF">2020-05-01T16:51:00Z</dcterms:created>
  <dcterms:modified xsi:type="dcterms:W3CDTF">2020-05-04T09:57:00Z</dcterms:modified>
</cp:coreProperties>
</file>